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EE" w:rsidRDefault="00C323EE" w:rsidP="00C323EE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C323EE">
        <w:rPr>
          <w:rFonts w:ascii="HG丸ｺﾞｼｯｸM-PRO" w:eastAsia="HG丸ｺﾞｼｯｸM-PRO" w:hAnsi="HG丸ｺﾞｼｯｸM-PRO" w:hint="eastAsia"/>
          <w:sz w:val="28"/>
        </w:rPr>
        <w:t>「鉄道駅バリアフリーに関する優先整備の考え方（案）</w:t>
      </w:r>
      <w:r>
        <w:rPr>
          <w:rFonts w:ascii="HG丸ｺﾞｼｯｸM-PRO" w:eastAsia="HG丸ｺﾞｼｯｸM-PRO" w:hAnsi="HG丸ｺﾞｼｯｸM-PRO" w:hint="eastAsia"/>
          <w:sz w:val="28"/>
        </w:rPr>
        <w:t>」</w:t>
      </w:r>
    </w:p>
    <w:p w:rsidR="00C323EE" w:rsidRPr="00C323EE" w:rsidRDefault="00C323EE" w:rsidP="00C323EE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C323EE">
        <w:rPr>
          <w:rFonts w:ascii="HG丸ｺﾞｼｯｸM-PRO" w:eastAsia="HG丸ｺﾞｼｯｸM-PRO" w:hAnsi="HG丸ｺﾞｼｯｸM-PRO" w:hint="eastAsia"/>
          <w:sz w:val="28"/>
        </w:rPr>
        <w:t>への意見募集様式（参考）</w:t>
      </w:r>
    </w:p>
    <w:p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:rsidR="000B2759" w:rsidRPr="000B2759" w:rsidRDefault="000B27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2759">
        <w:rPr>
          <w:rFonts w:ascii="HG丸ｺﾞｼｯｸM-PRO" w:eastAsia="HG丸ｺﾞｼｯｸM-PRO" w:hAnsi="HG丸ｺﾞｼｯｸM-PRO" w:hint="eastAsia"/>
          <w:sz w:val="24"/>
          <w:szCs w:val="24"/>
        </w:rPr>
        <w:t>○記載者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1"/>
        <w:gridCol w:w="5883"/>
      </w:tblGrid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121DB0" w:rsidP="000B27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名（法</w:t>
            </w:r>
            <w:r w:rsidR="000B2759" w:rsidRPr="000B2759">
              <w:rPr>
                <w:rFonts w:ascii="HG丸ｺﾞｼｯｸM-PRO" w:eastAsia="HG丸ｺﾞｼｯｸM-PRO" w:hAnsi="HG丸ｺﾞｼｯｸM-PRO" w:hint="eastAsia"/>
              </w:rPr>
              <w:t>人</w:t>
            </w:r>
            <w:r w:rsidR="00324F30">
              <w:rPr>
                <w:rFonts w:ascii="HG丸ｺﾞｼｯｸM-PRO" w:eastAsia="HG丸ｺﾞｼｯｸM-PRO" w:hAnsi="HG丸ｺﾞｼｯｸM-PRO" w:hint="eastAsia"/>
              </w:rPr>
              <w:t>・団体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0B2759" w:rsidRPr="000B2759">
              <w:rPr>
                <w:rFonts w:ascii="HG丸ｺﾞｼｯｸM-PRO" w:eastAsia="HG丸ｺﾞｼｯｸM-PRO" w:hAnsi="HG丸ｺﾞｼｯｸM-PRO" w:hint="eastAsia"/>
              </w:rPr>
              <w:t>）</w:t>
            </w:r>
            <w:bookmarkStart w:id="0" w:name="_GoBack"/>
            <w:bookmarkEnd w:id="0"/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住　所（所在地）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男　　　・　　　女</w:t>
            </w:r>
          </w:p>
        </w:tc>
      </w:tr>
      <w:tr w:rsidR="000B2759" w:rsidRPr="000B2759" w:rsidTr="000B2759">
        <w:trPr>
          <w:trHeight w:val="503"/>
        </w:trPr>
        <w:tc>
          <w:tcPr>
            <w:tcW w:w="2261" w:type="dxa"/>
            <w:vAlign w:val="center"/>
          </w:tcPr>
          <w:p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5883" w:type="dxa"/>
            <w:vAlign w:val="center"/>
          </w:tcPr>
          <w:p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 xml:space="preserve">　　　　　　　　歳</w:t>
            </w:r>
          </w:p>
        </w:tc>
      </w:tr>
    </w:tbl>
    <w:p w:rsidR="000B2759" w:rsidRDefault="000B2759">
      <w:pPr>
        <w:rPr>
          <w:rFonts w:ascii="HG丸ｺﾞｼｯｸM-PRO" w:eastAsia="HG丸ｺﾞｼｯｸM-PRO" w:hAnsi="HG丸ｺﾞｼｯｸM-PRO"/>
        </w:rPr>
      </w:pPr>
    </w:p>
    <w:p w:rsidR="00C323EE" w:rsidRPr="000B2759" w:rsidRDefault="00C323EE">
      <w:pPr>
        <w:rPr>
          <w:rFonts w:ascii="HG丸ｺﾞｼｯｸM-PRO" w:eastAsia="HG丸ｺﾞｼｯｸM-PRO" w:hAnsi="HG丸ｺﾞｼｯｸM-PRO"/>
        </w:rPr>
      </w:pPr>
    </w:p>
    <w:p w:rsidR="000B2759" w:rsidRPr="000B2759" w:rsidRDefault="000B2759" w:rsidP="000B2759">
      <w:pPr>
        <w:rPr>
          <w:rFonts w:ascii="HG丸ｺﾞｼｯｸM-PRO" w:eastAsia="HG丸ｺﾞｼｯｸM-PRO" w:hAnsi="HG丸ｺﾞｼｯｸM-PRO"/>
        </w:rPr>
      </w:pPr>
    </w:p>
    <w:p w:rsidR="000B2759" w:rsidRPr="00C323EE" w:rsidRDefault="00324F3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○御</w:t>
      </w:r>
      <w:r w:rsidR="000B2759" w:rsidRPr="00C323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意見　</w:t>
      </w:r>
      <w:r w:rsidR="00C323EE" w:rsidRPr="00C323EE">
        <w:rPr>
          <w:rFonts w:ascii="HG丸ｺﾞｼｯｸM-PRO" w:eastAsia="HG丸ｺﾞｼｯｸM-PRO" w:hAnsi="HG丸ｺﾞｼｯｸM-PRO" w:hint="eastAsia"/>
          <w:sz w:val="24"/>
          <w:szCs w:val="24"/>
        </w:rPr>
        <w:t>鉄道駅バリアフリーに関する優先整備の考え方（案）</w:t>
      </w:r>
      <w:r w:rsidR="000B2759" w:rsidRPr="00C323EE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tbl>
      <w:tblPr>
        <w:tblStyle w:val="a3"/>
        <w:tblW w:w="8221" w:type="dxa"/>
        <w:tblInd w:w="534" w:type="dxa"/>
        <w:tblLook w:val="04A0" w:firstRow="1" w:lastRow="0" w:firstColumn="1" w:lastColumn="0" w:noHBand="0" w:noVBand="1"/>
      </w:tblPr>
      <w:tblGrid>
        <w:gridCol w:w="8221"/>
      </w:tblGrid>
      <w:tr w:rsidR="00C323EE" w:rsidRPr="000B2759" w:rsidTr="00C323EE">
        <w:trPr>
          <w:trHeight w:val="503"/>
        </w:trPr>
        <w:tc>
          <w:tcPr>
            <w:tcW w:w="8221" w:type="dxa"/>
            <w:vAlign w:val="center"/>
          </w:tcPr>
          <w:p w:rsidR="00C323EE" w:rsidRPr="000B2759" w:rsidRDefault="00C323EE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意　　　　見</w:t>
            </w:r>
          </w:p>
        </w:tc>
      </w:tr>
      <w:tr w:rsidR="00C323EE" w:rsidRPr="000B2759" w:rsidTr="00C323EE">
        <w:trPr>
          <w:trHeight w:val="5298"/>
        </w:trPr>
        <w:tc>
          <w:tcPr>
            <w:tcW w:w="8221" w:type="dxa"/>
            <w:vAlign w:val="center"/>
          </w:tcPr>
          <w:p w:rsidR="00C323EE" w:rsidRPr="000B2759" w:rsidRDefault="00C323EE" w:rsidP="005D2E5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:rsidR="000B2759" w:rsidRPr="000B2759" w:rsidRDefault="000B2759" w:rsidP="00C323EE">
      <w:pPr>
        <w:rPr>
          <w:rFonts w:ascii="HG丸ｺﾞｼｯｸM-PRO" w:eastAsia="HG丸ｺﾞｼｯｸM-PRO" w:hAnsi="HG丸ｺﾞｼｯｸM-PRO"/>
        </w:rPr>
      </w:pPr>
    </w:p>
    <w:sectPr w:rsidR="000B2759" w:rsidRPr="000B2759" w:rsidSect="000B275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59"/>
    <w:rsid w:val="000B2759"/>
    <w:rsid w:val="00121DB0"/>
    <w:rsid w:val="00324F30"/>
    <w:rsid w:val="00C323EE"/>
    <w:rsid w:val="00F1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>TAIMS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2019-01-21T09:56:00Z</cp:lastPrinted>
  <dcterms:created xsi:type="dcterms:W3CDTF">2019-01-21T09:46:00Z</dcterms:created>
  <dcterms:modified xsi:type="dcterms:W3CDTF">2019-07-02T06:56:00Z</dcterms:modified>
</cp:coreProperties>
</file>