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FA" w:rsidRPr="003375D5" w:rsidRDefault="005826FA">
      <w:pPr>
        <w:ind w:hanging="210"/>
        <w:rPr>
          <w:rFonts w:ascii="ＭＳ 明朝" w:hAnsi="ＭＳ 明朝"/>
        </w:rPr>
      </w:pPr>
    </w:p>
    <w:p w:rsidR="005826FA" w:rsidRPr="003375D5" w:rsidRDefault="000151FB">
      <w:pPr>
        <w:jc w:val="center"/>
        <w:rPr>
          <w:rFonts w:ascii="ＭＳ 明朝" w:hAnsi="ＭＳ 明朝"/>
        </w:rPr>
      </w:pPr>
      <w:r w:rsidRPr="003375D5">
        <w:rPr>
          <w:rFonts w:ascii="ＭＳ 明朝" w:hAnsi="ＭＳ 明朝"/>
          <w:spacing w:val="105"/>
          <w:sz w:val="24"/>
        </w:rPr>
        <w:t>開発行為変更協議申出</w:t>
      </w:r>
      <w:r w:rsidRPr="003375D5">
        <w:rPr>
          <w:rFonts w:ascii="ＭＳ 明朝" w:hAnsi="ＭＳ 明朝"/>
          <w:sz w:val="24"/>
        </w:rPr>
        <w:t>書</w:t>
      </w:r>
    </w:p>
    <w:tbl>
      <w:tblPr>
        <w:tblW w:w="0" w:type="auto"/>
        <w:tblInd w:w="-141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756"/>
        <w:gridCol w:w="1261"/>
        <w:gridCol w:w="5490"/>
      </w:tblGrid>
      <w:tr w:rsidR="005826FA" w:rsidRPr="003375D5">
        <w:trPr>
          <w:trHeight w:val="1812"/>
        </w:trPr>
        <w:tc>
          <w:tcPr>
            <w:tcW w:w="9165" w:type="dxa"/>
            <w:gridSpan w:val="4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5826FA">
            <w:pPr>
              <w:snapToGrid w:val="0"/>
              <w:rPr>
                <w:rFonts w:ascii="ＭＳ 明朝" w:hAnsi="ＭＳ 明朝"/>
              </w:rPr>
            </w:pPr>
          </w:p>
          <w:p w:rsidR="005826FA" w:rsidRPr="003375D5" w:rsidRDefault="000151FB">
            <w:pPr>
              <w:spacing w:line="360" w:lineRule="auto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都市計画法第35条の２第４項において準用する同法第34条の２第１項の規定により、開発行為の変更の協議を申し出ます。</w:t>
            </w:r>
          </w:p>
          <w:p w:rsidR="005826FA" w:rsidRPr="003375D5" w:rsidRDefault="000151FB">
            <w:pPr>
              <w:spacing w:line="360" w:lineRule="auto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　　　　　年　　月　　日</w:t>
            </w:r>
          </w:p>
          <w:p w:rsidR="005826FA" w:rsidRPr="003375D5" w:rsidRDefault="000151FB">
            <w:pPr>
              <w:spacing w:line="360" w:lineRule="auto"/>
              <w:ind w:firstLine="3780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殿</w:t>
            </w:r>
          </w:p>
          <w:p w:rsidR="005826FA" w:rsidRPr="003375D5" w:rsidRDefault="000151FB">
            <w:pPr>
              <w:ind w:firstLine="4410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協議申出者　住所　　　　　　　　　</w:t>
            </w:r>
          </w:p>
          <w:p w:rsidR="005826FA" w:rsidRPr="003375D5" w:rsidRDefault="000151FB">
            <w:pPr>
              <w:ind w:firstLine="5670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氏名　　　　　　　　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600"/>
        </w:trPr>
        <w:tc>
          <w:tcPr>
            <w:tcW w:w="6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0151F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開発行為の変更に係る事項</w:t>
            </w: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ind w:left="334" w:hanging="334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1　開発区域に含まれる地域の名称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600"/>
        </w:trPr>
        <w:tc>
          <w:tcPr>
            <w:tcW w:w="6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5826FA">
            <w:pPr>
              <w:rPr>
                <w:rFonts w:ascii="ＭＳ 明朝" w:hAnsi="ＭＳ 明朝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ind w:left="125" w:hanging="125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2　開発区域の面積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jc w:val="right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平方メートル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600"/>
        </w:trPr>
        <w:tc>
          <w:tcPr>
            <w:tcW w:w="6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5826FA">
            <w:pPr>
              <w:rPr>
                <w:rFonts w:ascii="ＭＳ 明朝" w:hAnsi="ＭＳ 明朝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ind w:left="125" w:hanging="125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3　予定建築物等の用途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600"/>
        </w:trPr>
        <w:tc>
          <w:tcPr>
            <w:tcW w:w="6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5826FA">
            <w:pPr>
              <w:rPr>
                <w:rFonts w:ascii="ＭＳ 明朝" w:hAnsi="ＭＳ 明朝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ind w:left="125" w:hanging="125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4　工事施行者</w:t>
            </w:r>
          </w:p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  <w:r w:rsidRPr="003375D5">
              <w:rPr>
                <w:rFonts w:ascii="ＭＳ 明朝" w:hAnsi="ＭＳ 明朝" w:cs="Century"/>
              </w:rPr>
              <w:t xml:space="preserve"> </w:t>
            </w:r>
            <w:r w:rsidRPr="003375D5">
              <w:rPr>
                <w:rFonts w:ascii="ＭＳ 明朝" w:hAnsi="ＭＳ 明朝"/>
              </w:rPr>
              <w:t>住所・氏名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300"/>
        </w:trPr>
        <w:tc>
          <w:tcPr>
            <w:tcW w:w="6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5826FA">
            <w:pPr>
              <w:rPr>
                <w:rFonts w:ascii="ＭＳ 明朝" w:hAnsi="ＭＳ 明朝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ind w:left="334" w:hanging="334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5　法第34条の該当号及び該当する理由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300"/>
        </w:trPr>
        <w:tc>
          <w:tcPr>
            <w:tcW w:w="6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extDirection w:val="tbRlV"/>
            <w:vAlign w:val="center"/>
          </w:tcPr>
          <w:p w:rsidR="005826FA" w:rsidRPr="003375D5" w:rsidRDefault="005826FA">
            <w:pPr>
              <w:rPr>
                <w:rFonts w:ascii="ＭＳ 明朝" w:hAnsi="ＭＳ 明朝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6　自己の居住に供するもの、自己の業務に供するもの、その他のものの別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5826FA">
            <w:pPr>
              <w:snapToGrid w:val="0"/>
              <w:rPr>
                <w:rFonts w:ascii="ＭＳ 明朝" w:hAnsi="ＭＳ 明朝"/>
              </w:rPr>
            </w:pP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500"/>
        </w:trPr>
        <w:tc>
          <w:tcPr>
            <w:tcW w:w="241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開発行為の同意番号</w:t>
            </w:r>
          </w:p>
        </w:tc>
        <w:tc>
          <w:tcPr>
            <w:tcW w:w="6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jc w:val="right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年　　　月　　　日　　　第　　　　　　号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928"/>
        </w:trPr>
        <w:tc>
          <w:tcPr>
            <w:tcW w:w="241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変更の理由</w:t>
            </w:r>
          </w:p>
        </w:tc>
        <w:tc>
          <w:tcPr>
            <w:tcW w:w="6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660"/>
        </w:trPr>
        <w:tc>
          <w:tcPr>
            <w:tcW w:w="241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 w:cs="ＭＳ 明朝"/>
              </w:rPr>
              <w:t>※</w:t>
            </w:r>
            <w:r w:rsidRPr="003375D5">
              <w:rPr>
                <w:rFonts w:ascii="ＭＳ 明朝" w:hAnsi="ＭＳ 明朝"/>
              </w:rPr>
              <w:t>受付番号</w:t>
            </w:r>
          </w:p>
        </w:tc>
        <w:tc>
          <w:tcPr>
            <w:tcW w:w="6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jc w:val="right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年　　　月　　　日　　　第　　　　　　号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735"/>
        </w:trPr>
        <w:tc>
          <w:tcPr>
            <w:tcW w:w="2414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 w:cs="ＭＳ 明朝"/>
              </w:rPr>
              <w:t>※</w:t>
            </w:r>
            <w:r w:rsidRPr="003375D5">
              <w:rPr>
                <w:rFonts w:ascii="ＭＳ 明朝" w:hAnsi="ＭＳ 明朝"/>
              </w:rPr>
              <w:t>同意に付した条件</w:t>
            </w:r>
          </w:p>
        </w:tc>
        <w:tc>
          <w:tcPr>
            <w:tcW w:w="6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 xml:space="preserve">　</w:t>
            </w:r>
          </w:p>
        </w:tc>
      </w:tr>
      <w:tr w:rsidR="005826FA" w:rsidRPr="003375D5">
        <w:tblPrEx>
          <w:tblCellMar>
            <w:left w:w="94" w:type="dxa"/>
          </w:tblCellMar>
        </w:tblPrEx>
        <w:trPr>
          <w:cantSplit/>
          <w:trHeight w:val="751"/>
        </w:trPr>
        <w:tc>
          <w:tcPr>
            <w:tcW w:w="2414" w:type="dxa"/>
            <w:gridSpan w:val="2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rPr>
                <w:rFonts w:ascii="ＭＳ 明朝" w:hAnsi="ＭＳ 明朝"/>
              </w:rPr>
            </w:pPr>
            <w:r w:rsidRPr="003375D5">
              <w:rPr>
                <w:rFonts w:ascii="ＭＳ 明朝" w:hAnsi="ＭＳ 明朝" w:cs="ＭＳ 明朝"/>
              </w:rPr>
              <w:t>※</w:t>
            </w:r>
            <w:r w:rsidRPr="003375D5">
              <w:rPr>
                <w:rFonts w:ascii="ＭＳ 明朝" w:hAnsi="ＭＳ 明朝"/>
              </w:rPr>
              <w:t>同意番号</w:t>
            </w:r>
          </w:p>
        </w:tc>
        <w:tc>
          <w:tcPr>
            <w:tcW w:w="6751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5826FA" w:rsidRPr="003375D5" w:rsidRDefault="000151FB">
            <w:pPr>
              <w:jc w:val="right"/>
              <w:rPr>
                <w:rFonts w:ascii="ＭＳ 明朝" w:hAnsi="ＭＳ 明朝"/>
              </w:rPr>
            </w:pPr>
            <w:r w:rsidRPr="003375D5">
              <w:rPr>
                <w:rFonts w:ascii="ＭＳ 明朝" w:hAnsi="ＭＳ 明朝"/>
              </w:rPr>
              <w:t>年　　　月　　　日　　　第　　　　　　号</w:t>
            </w:r>
          </w:p>
        </w:tc>
      </w:tr>
    </w:tbl>
    <w:p w:rsidR="005826FA" w:rsidRPr="003375D5" w:rsidRDefault="000151FB">
      <w:pPr>
        <w:rPr>
          <w:rFonts w:ascii="ＭＳ 明朝" w:hAnsi="ＭＳ 明朝"/>
        </w:rPr>
      </w:pPr>
      <w:r w:rsidRPr="003375D5">
        <w:rPr>
          <w:rFonts w:ascii="ＭＳ 明朝" w:hAnsi="ＭＳ 明朝"/>
        </w:rPr>
        <w:t xml:space="preserve">　備考</w:t>
      </w:r>
    </w:p>
    <w:p w:rsidR="005826FA" w:rsidRPr="003375D5" w:rsidRDefault="000151FB">
      <w:pPr>
        <w:ind w:left="546" w:hanging="546"/>
        <w:rPr>
          <w:rFonts w:ascii="ＭＳ 明朝" w:hAnsi="ＭＳ 明朝"/>
        </w:rPr>
      </w:pPr>
      <w:r w:rsidRPr="003375D5">
        <w:rPr>
          <w:rFonts w:ascii="ＭＳ 明朝" w:hAnsi="ＭＳ 明朝"/>
        </w:rPr>
        <w:t xml:space="preserve">　　1　※印のある欄は、記載しないこと。</w:t>
      </w:r>
    </w:p>
    <w:p w:rsidR="005826FA" w:rsidRPr="003375D5" w:rsidRDefault="000151FB" w:rsidP="00DB5CEF">
      <w:pPr>
        <w:ind w:left="735" w:right="-210" w:hangingChars="350" w:hanging="735"/>
        <w:rPr>
          <w:rFonts w:ascii="ＭＳ 明朝" w:hAnsi="ＭＳ 明朝"/>
        </w:rPr>
      </w:pPr>
      <w:r w:rsidRPr="003375D5">
        <w:rPr>
          <w:rFonts w:ascii="ＭＳ 明朝" w:hAnsi="ＭＳ 明朝"/>
        </w:rPr>
        <w:t xml:space="preserve">　　2　「法第34条の該当号及び該当する理由」の欄は、申出に係る開発行為の変更が市街</w:t>
      </w:r>
      <w:bookmarkStart w:id="0" w:name="_GoBack"/>
      <w:bookmarkEnd w:id="0"/>
      <w:r w:rsidRPr="003375D5">
        <w:rPr>
          <w:rFonts w:ascii="ＭＳ 明朝" w:hAnsi="ＭＳ 明朝"/>
        </w:rPr>
        <w:t>化調整区域において行われる場合に記載すること。</w:t>
      </w:r>
    </w:p>
    <w:p w:rsidR="005826FA" w:rsidRPr="003375D5" w:rsidRDefault="000151FB">
      <w:pPr>
        <w:ind w:left="546" w:right="-210" w:hanging="546"/>
        <w:rPr>
          <w:rFonts w:ascii="ＭＳ 明朝" w:hAnsi="ＭＳ 明朝"/>
        </w:rPr>
      </w:pPr>
      <w:r w:rsidRPr="003375D5">
        <w:rPr>
          <w:rFonts w:ascii="ＭＳ 明朝" w:hAnsi="ＭＳ 明朝"/>
        </w:rPr>
        <w:t xml:space="preserve">　　3　開発行為の変更に係る事項は、変更前及び変更後の内容を対照させて記載すること。</w:t>
      </w:r>
    </w:p>
    <w:sectPr w:rsidR="005826FA" w:rsidRPr="003375D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FA" w:rsidRDefault="000151FB">
      <w:r>
        <w:separator/>
      </w:r>
    </w:p>
  </w:endnote>
  <w:endnote w:type="continuationSeparator" w:id="0">
    <w:p w:rsidR="005826FA" w:rsidRDefault="0001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FA" w:rsidRDefault="005826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FA" w:rsidRDefault="0058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FA" w:rsidRDefault="000151FB">
      <w:r>
        <w:separator/>
      </w:r>
    </w:p>
  </w:footnote>
  <w:footnote w:type="continuationSeparator" w:id="0">
    <w:p w:rsidR="005826FA" w:rsidRDefault="0001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FA" w:rsidRDefault="005826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FA" w:rsidRDefault="005826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FB"/>
    <w:rsid w:val="000151FB"/>
    <w:rsid w:val="003375D5"/>
    <w:rsid w:val="005826FA"/>
    <w:rsid w:val="00DB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178D98"/>
  <w15:chartTrackingRefBased/>
  <w15:docId w15:val="{BA764DDE-2E37-443A-9475-FE8C38C6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別記第２号様式の３（第６条の２関係)</vt:lpstr>
    </vt:vector>
  </TitlesOfParts>
  <Company>TAIMS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別記第２号様式の３（第６条の２関係)</dc:title>
  <dc:subject/>
  <dc:creator>(株)ぎょうせい</dc:creator>
  <cp:keywords/>
  <cp:lastModifiedBy>徳竹　智可良</cp:lastModifiedBy>
  <cp:revision>4</cp:revision>
  <cp:lastPrinted>2002-01-16T07:21:00Z</cp:lastPrinted>
  <dcterms:created xsi:type="dcterms:W3CDTF">2024-07-19T07:20:00Z</dcterms:created>
  <dcterms:modified xsi:type="dcterms:W3CDTF">2024-07-19T08:39:00Z</dcterms:modified>
</cp:coreProperties>
</file>