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54C4" w14:textId="757BBC8C" w:rsidR="00FC7765" w:rsidRPr="002B6C25" w:rsidRDefault="00673DF8" w:rsidP="00FC7765">
      <w:pPr>
        <w:rPr>
          <w:rFonts w:hAnsi="ＭＳ 明朝"/>
          <w:color w:val="000000" w:themeColor="text1"/>
        </w:rPr>
      </w:pPr>
      <w:r w:rsidRPr="002B6C25">
        <w:rPr>
          <w:rFonts w:hAnsi="ＭＳ 明朝" w:hint="eastAsia"/>
          <w:color w:val="000000" w:themeColor="text1"/>
        </w:rPr>
        <w:t>第</w:t>
      </w:r>
      <w:r w:rsidR="006E4E1E" w:rsidRPr="002B6C25">
        <w:rPr>
          <w:rFonts w:hAnsi="ＭＳ 明朝" w:hint="eastAsia"/>
          <w:color w:val="000000" w:themeColor="text1"/>
        </w:rPr>
        <w:t>15</w:t>
      </w:r>
      <w:r w:rsidR="00FC7765" w:rsidRPr="002B6C25">
        <w:rPr>
          <w:rFonts w:hAnsi="ＭＳ 明朝" w:hint="eastAsia"/>
          <w:color w:val="000000" w:themeColor="text1"/>
        </w:rPr>
        <w:t>号様式</w:t>
      </w:r>
    </w:p>
    <w:p w14:paraId="5AB6BBC4" w14:textId="77777777" w:rsidR="00FC7765" w:rsidRPr="002B6C25" w:rsidRDefault="00FC7765" w:rsidP="00FC7765">
      <w:pPr>
        <w:pStyle w:val="aa"/>
        <w:rPr>
          <w:rFonts w:ascii="ＭＳ 明朝" w:hAnsi="ＭＳ 明朝"/>
          <w:color w:val="000000" w:themeColor="text1"/>
        </w:rPr>
      </w:pPr>
      <w:r w:rsidRPr="002B6C25">
        <w:rPr>
          <w:rFonts w:ascii="ＭＳ 明朝" w:hAnsi="ＭＳ 明朝" w:hint="eastAsia"/>
          <w:color w:val="000000" w:themeColor="text1"/>
        </w:rPr>
        <w:t>第　　　　　　　　　号</w:t>
      </w:r>
    </w:p>
    <w:p w14:paraId="2F4E42DE" w14:textId="77777777" w:rsidR="00FC7765" w:rsidRPr="002B6C25" w:rsidRDefault="00FC7765" w:rsidP="00FC7765">
      <w:pPr>
        <w:pStyle w:val="aa"/>
        <w:rPr>
          <w:rFonts w:ascii="ＭＳ 明朝" w:hAnsi="ＭＳ 明朝"/>
          <w:color w:val="000000" w:themeColor="text1"/>
        </w:rPr>
      </w:pPr>
      <w:r w:rsidRPr="002B6C25">
        <w:rPr>
          <w:rFonts w:ascii="ＭＳ 明朝" w:hAnsi="ＭＳ 明朝" w:hint="eastAsia"/>
          <w:color w:val="000000" w:themeColor="text1"/>
        </w:rPr>
        <w:t xml:space="preserve">　　年　　月　　日</w:t>
      </w:r>
    </w:p>
    <w:p w14:paraId="6868115E" w14:textId="77777777" w:rsidR="00FC7765" w:rsidRPr="002B6C25" w:rsidRDefault="00FC7765" w:rsidP="00FC7765">
      <w:pPr>
        <w:rPr>
          <w:rFonts w:hAnsi="ＭＳ 明朝"/>
          <w:color w:val="000000" w:themeColor="text1"/>
        </w:rPr>
      </w:pPr>
    </w:p>
    <w:p w14:paraId="7B6F315D" w14:textId="77777777" w:rsidR="00FC7765" w:rsidRPr="002B6C25" w:rsidRDefault="00FC7765" w:rsidP="00FC7765">
      <w:pPr>
        <w:rPr>
          <w:rFonts w:hAnsi="ＭＳ 明朝"/>
          <w:color w:val="000000" w:themeColor="text1"/>
        </w:rPr>
      </w:pPr>
    </w:p>
    <w:p w14:paraId="73C5C467" w14:textId="77777777" w:rsidR="00FC7765" w:rsidRPr="002B6C25" w:rsidRDefault="00FC7765" w:rsidP="00FC7765">
      <w:pPr>
        <w:pStyle w:val="1"/>
        <w:rPr>
          <w:rFonts w:ascii="ＭＳ 明朝" w:hAnsi="ＭＳ 明朝"/>
          <w:color w:val="000000" w:themeColor="text1"/>
        </w:rPr>
      </w:pPr>
      <w:r w:rsidRPr="002B6C25">
        <w:rPr>
          <w:rFonts w:ascii="ＭＳ 明朝" w:hAnsi="ＭＳ 明朝" w:hint="eastAsia"/>
          <w:color w:val="000000" w:themeColor="text1"/>
        </w:rPr>
        <w:t>名称</w:t>
      </w:r>
    </w:p>
    <w:p w14:paraId="050C9AEF" w14:textId="5927A3D2" w:rsidR="00FC7765" w:rsidRPr="002B6C25" w:rsidRDefault="00FC7765" w:rsidP="00FC7765">
      <w:pPr>
        <w:pStyle w:val="1"/>
        <w:rPr>
          <w:rFonts w:ascii="ＭＳ 明朝" w:hAnsi="ＭＳ 明朝"/>
          <w:color w:val="000000" w:themeColor="text1"/>
        </w:rPr>
      </w:pPr>
      <w:r w:rsidRPr="002B6C25">
        <w:rPr>
          <w:rFonts w:ascii="ＭＳ 明朝" w:hAnsi="ＭＳ 明朝" w:hint="eastAsia"/>
          <w:color w:val="000000" w:themeColor="text1"/>
        </w:rPr>
        <w:t xml:space="preserve">氏名（代表者）　　　　　　　　　　</w:t>
      </w:r>
      <w:r w:rsidR="008C720E" w:rsidRPr="002B6C25">
        <w:rPr>
          <w:rFonts w:ascii="ＭＳ 明朝" w:hAnsi="ＭＳ 明朝" w:hint="eastAsia"/>
          <w:color w:val="000000" w:themeColor="text1"/>
        </w:rPr>
        <w:t>殿</w:t>
      </w:r>
    </w:p>
    <w:p w14:paraId="4FA06B82" w14:textId="77777777" w:rsidR="00FC7765" w:rsidRPr="002B6C25" w:rsidRDefault="00FC7765" w:rsidP="00FC7765">
      <w:pPr>
        <w:rPr>
          <w:rFonts w:hAnsi="ＭＳ 明朝"/>
          <w:color w:val="000000" w:themeColor="text1"/>
        </w:rPr>
      </w:pPr>
    </w:p>
    <w:p w14:paraId="58494C44" w14:textId="0E64B93D" w:rsidR="00FC7765" w:rsidRPr="002B6C25" w:rsidRDefault="00BA7DCD" w:rsidP="00FC7765">
      <w:pPr>
        <w:pStyle w:val="16pt"/>
        <w:rPr>
          <w:color w:val="000000" w:themeColor="text1"/>
        </w:rPr>
      </w:pPr>
      <w:r w:rsidRPr="002B6C25">
        <w:rPr>
          <w:rFonts w:hint="eastAsia"/>
          <w:color w:val="000000" w:themeColor="text1"/>
        </w:rPr>
        <w:t xml:space="preserve">　　</w:t>
      </w:r>
      <w:r w:rsidR="00657AD7" w:rsidRPr="002B6C25">
        <w:rPr>
          <w:rFonts w:hint="eastAsia"/>
          <w:color w:val="000000" w:themeColor="text1"/>
        </w:rPr>
        <w:t>年度</w:t>
      </w:r>
      <w:r w:rsidR="00FC7765" w:rsidRPr="002B6C25">
        <w:rPr>
          <w:rFonts w:hint="eastAsia"/>
          <w:color w:val="000000" w:themeColor="text1"/>
        </w:rPr>
        <w:t>宅地開発無電柱化</w:t>
      </w:r>
      <w:r w:rsidR="002E375B" w:rsidRPr="002B6C25">
        <w:rPr>
          <w:rFonts w:hint="eastAsia"/>
          <w:color w:val="000000" w:themeColor="text1"/>
        </w:rPr>
        <w:t>推進</w:t>
      </w:r>
      <w:r w:rsidR="00FC7765" w:rsidRPr="002B6C25">
        <w:rPr>
          <w:rFonts w:hint="eastAsia"/>
          <w:color w:val="000000" w:themeColor="text1"/>
        </w:rPr>
        <w:t>事業</w:t>
      </w:r>
    </w:p>
    <w:p w14:paraId="0EFFB814" w14:textId="49231A93" w:rsidR="00FC7765" w:rsidRPr="002B6C25" w:rsidRDefault="0046301F" w:rsidP="00FC7765">
      <w:pPr>
        <w:pStyle w:val="16pt"/>
        <w:rPr>
          <w:color w:val="000000" w:themeColor="text1"/>
        </w:rPr>
      </w:pPr>
      <w:r w:rsidRPr="002B6C25">
        <w:rPr>
          <w:rFonts w:hint="eastAsia"/>
          <w:color w:val="000000" w:themeColor="text1"/>
        </w:rPr>
        <w:t>補助</w:t>
      </w:r>
      <w:r w:rsidR="00FC7765" w:rsidRPr="002B6C25">
        <w:rPr>
          <w:rFonts w:hint="eastAsia"/>
          <w:color w:val="000000" w:themeColor="text1"/>
        </w:rPr>
        <w:t>金交付</w:t>
      </w:r>
      <w:r w:rsidR="00673DF8" w:rsidRPr="002B6C25">
        <w:rPr>
          <w:rFonts w:hint="eastAsia"/>
          <w:color w:val="000000" w:themeColor="text1"/>
        </w:rPr>
        <w:t>決定通知</w:t>
      </w:r>
      <w:r w:rsidR="00FC7765" w:rsidRPr="002B6C25">
        <w:rPr>
          <w:rFonts w:hint="eastAsia"/>
          <w:color w:val="000000" w:themeColor="text1"/>
        </w:rPr>
        <w:t>書</w:t>
      </w:r>
    </w:p>
    <w:p w14:paraId="034595E9" w14:textId="77777777" w:rsidR="00FC7765" w:rsidRPr="002B6C25" w:rsidRDefault="00FC7765" w:rsidP="00FC7765">
      <w:pPr>
        <w:rPr>
          <w:rFonts w:hAnsi="ＭＳ 明朝"/>
          <w:color w:val="000000" w:themeColor="text1"/>
        </w:rPr>
      </w:pPr>
      <w:bookmarkStart w:id="0" w:name="_GoBack"/>
      <w:bookmarkEnd w:id="0"/>
    </w:p>
    <w:p w14:paraId="1F94B96E" w14:textId="77777777" w:rsidR="00FC7765" w:rsidRPr="002B6C25" w:rsidRDefault="00FC7765" w:rsidP="00FC7765">
      <w:pPr>
        <w:rPr>
          <w:rFonts w:hAnsi="ＭＳ 明朝"/>
          <w:color w:val="000000" w:themeColor="text1"/>
        </w:rPr>
      </w:pPr>
    </w:p>
    <w:p w14:paraId="279A63C4" w14:textId="19871880" w:rsidR="00FC7765" w:rsidRPr="002B6C25" w:rsidRDefault="00FC7765" w:rsidP="00FC7765">
      <w:pPr>
        <w:pStyle w:val="ab"/>
        <w:ind w:rightChars="19" w:right="40" w:firstLineChars="300" w:firstLine="630"/>
        <w:rPr>
          <w:color w:val="000000" w:themeColor="text1"/>
        </w:rPr>
      </w:pPr>
      <w:r w:rsidRPr="002B6C25">
        <w:rPr>
          <w:rFonts w:ascii="ＭＳ 明朝" w:hAnsi="ＭＳ 明朝" w:hint="eastAsia"/>
          <w:color w:val="000000" w:themeColor="text1"/>
        </w:rPr>
        <w:t>年　　月　　日付第　　　号で申請のあった</w:t>
      </w:r>
      <w:r w:rsidR="00BE3E93" w:rsidRPr="002B6C25">
        <w:rPr>
          <w:rFonts w:ascii="ＭＳ 明朝" w:hAnsi="ＭＳ 明朝" w:hint="eastAsia"/>
          <w:color w:val="000000" w:themeColor="text1"/>
        </w:rPr>
        <w:t>下記の</w:t>
      </w:r>
      <w:r w:rsidR="003D3323" w:rsidRPr="002B6C25">
        <w:rPr>
          <w:rFonts w:ascii="ＭＳ 明朝" w:hAnsi="ＭＳ 明朝" w:hint="eastAsia"/>
          <w:color w:val="000000" w:themeColor="text1"/>
        </w:rPr>
        <w:t xml:space="preserve">　　</w:t>
      </w:r>
      <w:r w:rsidR="001103F2" w:rsidRPr="002B6C25">
        <w:rPr>
          <w:rFonts w:ascii="ＭＳ 明朝" w:hAnsi="ＭＳ 明朝" w:hint="eastAsia"/>
          <w:color w:val="000000" w:themeColor="text1"/>
        </w:rPr>
        <w:t>年度</w:t>
      </w:r>
      <w:r w:rsidRPr="002B6C25">
        <w:rPr>
          <w:rFonts w:ascii="ＭＳ 明朝" w:hAnsi="ＭＳ 明朝" w:hint="eastAsia"/>
          <w:color w:val="000000" w:themeColor="text1"/>
        </w:rPr>
        <w:t>宅地開発無電柱化</w:t>
      </w:r>
      <w:r w:rsidR="002E375B" w:rsidRPr="002B6C25">
        <w:rPr>
          <w:rFonts w:ascii="ＭＳ 明朝" w:hAnsi="ＭＳ 明朝" w:hint="eastAsia"/>
          <w:color w:val="000000" w:themeColor="text1"/>
        </w:rPr>
        <w:t>推進</w:t>
      </w:r>
      <w:r w:rsidRPr="002B6C25">
        <w:rPr>
          <w:rFonts w:ascii="ＭＳ 明朝" w:hAnsi="ＭＳ 明朝" w:hint="eastAsia"/>
          <w:color w:val="000000" w:themeColor="text1"/>
        </w:rPr>
        <w:t>事業の交付申請について、「宅地開発無電柱化</w:t>
      </w:r>
      <w:r w:rsidR="002E375B" w:rsidRPr="002B6C25">
        <w:rPr>
          <w:rFonts w:ascii="ＭＳ 明朝" w:hAnsi="ＭＳ 明朝" w:hint="eastAsia"/>
          <w:color w:val="000000" w:themeColor="text1"/>
        </w:rPr>
        <w:t>推進</w:t>
      </w:r>
      <w:r w:rsidRPr="002B6C25">
        <w:rPr>
          <w:rFonts w:ascii="ＭＳ 明朝" w:hAnsi="ＭＳ 明朝" w:hint="eastAsia"/>
          <w:color w:val="000000" w:themeColor="text1"/>
        </w:rPr>
        <w:t>事業</w:t>
      </w:r>
      <w:r w:rsidR="001925E9" w:rsidRPr="002B6C25">
        <w:rPr>
          <w:rFonts w:ascii="ＭＳ 明朝" w:hAnsi="ＭＳ 明朝" w:hint="eastAsia"/>
          <w:color w:val="000000" w:themeColor="text1"/>
        </w:rPr>
        <w:t>実施</w:t>
      </w:r>
      <w:r w:rsidRPr="002B6C25">
        <w:rPr>
          <w:rFonts w:ascii="ＭＳ 明朝" w:hAnsi="ＭＳ 明朝" w:hint="eastAsia"/>
          <w:color w:val="000000" w:themeColor="text1"/>
        </w:rPr>
        <w:t>要綱」第</w:t>
      </w:r>
      <w:r w:rsidR="00496AC8" w:rsidRPr="002B6C25">
        <w:rPr>
          <w:rFonts w:ascii="ＭＳ 明朝" w:hAnsi="ＭＳ 明朝" w:hint="eastAsia"/>
          <w:color w:val="000000" w:themeColor="text1"/>
        </w:rPr>
        <w:t>21</w:t>
      </w:r>
      <w:r w:rsidRPr="002B6C25">
        <w:rPr>
          <w:rFonts w:ascii="ＭＳ 明朝" w:hAnsi="ＭＳ 明朝" w:hint="eastAsia"/>
          <w:color w:val="000000" w:themeColor="text1"/>
        </w:rPr>
        <w:t>条第１項の規定に基づき</w:t>
      </w:r>
      <w:r w:rsidR="00F424D1" w:rsidRPr="002B6C25">
        <w:rPr>
          <w:rFonts w:ascii="ＭＳ 明朝" w:hAnsi="ＭＳ 明朝" w:hint="eastAsia"/>
          <w:color w:val="000000" w:themeColor="text1"/>
        </w:rPr>
        <w:t>適正なものと</w:t>
      </w:r>
      <w:r w:rsidR="0068639D" w:rsidRPr="002B6C25">
        <w:rPr>
          <w:rFonts w:ascii="ＭＳ 明朝" w:hAnsi="ＭＳ 明朝" w:hint="eastAsia"/>
          <w:color w:val="000000" w:themeColor="text1"/>
        </w:rPr>
        <w:t>確認し</w:t>
      </w:r>
      <w:r w:rsidR="00F424D1" w:rsidRPr="002B6C25">
        <w:rPr>
          <w:rFonts w:ascii="ＭＳ 明朝" w:hAnsi="ＭＳ 明朝" w:hint="eastAsia"/>
          <w:color w:val="000000" w:themeColor="text1"/>
        </w:rPr>
        <w:t>たので</w:t>
      </w:r>
      <w:r w:rsidRPr="002B6C25">
        <w:rPr>
          <w:rFonts w:ascii="ＭＳ 明朝" w:hAnsi="ＭＳ 明朝" w:hint="eastAsia"/>
          <w:color w:val="000000" w:themeColor="text1"/>
        </w:rPr>
        <w:t>通知する。</w:t>
      </w:r>
    </w:p>
    <w:p w14:paraId="68F22686" w14:textId="77777777" w:rsidR="00FC7765" w:rsidRPr="002B6C25" w:rsidRDefault="00FC7765" w:rsidP="00FC7765">
      <w:pPr>
        <w:pStyle w:val="ab"/>
        <w:ind w:rightChars="19" w:right="40" w:firstLineChars="0" w:firstLine="0"/>
        <w:rPr>
          <w:color w:val="000000" w:themeColor="text1"/>
        </w:rPr>
      </w:pPr>
    </w:p>
    <w:p w14:paraId="2CBCD818" w14:textId="77777777" w:rsidR="00FC7765" w:rsidRPr="002B6C25" w:rsidRDefault="00FC7765" w:rsidP="00FC7765">
      <w:pPr>
        <w:pStyle w:val="ab"/>
        <w:ind w:rightChars="19" w:right="40" w:firstLineChars="0" w:firstLine="0"/>
        <w:rPr>
          <w:color w:val="000000" w:themeColor="text1"/>
        </w:rPr>
      </w:pPr>
      <w:r w:rsidRPr="002B6C25">
        <w:rPr>
          <w:rFonts w:hint="eastAsia"/>
          <w:color w:val="000000" w:themeColor="text1"/>
        </w:rPr>
        <w:t xml:space="preserve">　　　年　　月　　日</w:t>
      </w:r>
    </w:p>
    <w:p w14:paraId="63BADC65" w14:textId="77777777" w:rsidR="00FC7765" w:rsidRPr="002B6C25" w:rsidRDefault="00FC7765" w:rsidP="00FC7765">
      <w:pPr>
        <w:pStyle w:val="ab"/>
        <w:ind w:rightChars="19" w:right="40" w:firstLineChars="0" w:firstLine="0"/>
        <w:rPr>
          <w:color w:val="000000" w:themeColor="text1"/>
        </w:rPr>
      </w:pPr>
    </w:p>
    <w:p w14:paraId="12A5FA11" w14:textId="77777777" w:rsidR="00FC7765" w:rsidRPr="002B6C25" w:rsidRDefault="00FC7765" w:rsidP="00FC7765">
      <w:pPr>
        <w:pStyle w:val="ab"/>
        <w:ind w:rightChars="19" w:right="40" w:firstLineChars="0" w:firstLine="0"/>
        <w:rPr>
          <w:color w:val="000000" w:themeColor="text1"/>
        </w:rPr>
      </w:pPr>
      <w:r w:rsidRPr="002B6C25">
        <w:rPr>
          <w:rFonts w:hint="eastAsia"/>
          <w:color w:val="000000" w:themeColor="text1"/>
        </w:rPr>
        <w:t xml:space="preserve">　　　　　　　　　　　　　　　　　　　　　　　　　　　　　　　　東京都知事</w:t>
      </w:r>
    </w:p>
    <w:p w14:paraId="04771CD2" w14:textId="77777777" w:rsidR="00FC7765" w:rsidRPr="002B6C25" w:rsidRDefault="00FC7765" w:rsidP="00FC7765">
      <w:pPr>
        <w:pStyle w:val="ab"/>
        <w:ind w:rightChars="19" w:right="40" w:firstLineChars="0" w:firstLine="0"/>
        <w:rPr>
          <w:color w:val="000000" w:themeColor="text1"/>
        </w:rPr>
      </w:pPr>
    </w:p>
    <w:p w14:paraId="68995211" w14:textId="77777777" w:rsidR="00FC7765" w:rsidRPr="002B6C25" w:rsidRDefault="00FC7765" w:rsidP="00FC7765">
      <w:pPr>
        <w:pStyle w:val="ad"/>
        <w:rPr>
          <w:color w:val="000000" w:themeColor="text1"/>
        </w:rPr>
      </w:pPr>
      <w:r w:rsidRPr="002B6C25">
        <w:rPr>
          <w:rFonts w:hint="eastAsia"/>
          <w:color w:val="000000" w:themeColor="text1"/>
        </w:rPr>
        <w:t>記</w:t>
      </w:r>
    </w:p>
    <w:p w14:paraId="5CEE55B4" w14:textId="77777777" w:rsidR="00FC7765" w:rsidRPr="002B6C25" w:rsidRDefault="00FC7765" w:rsidP="00FC7765">
      <w:pPr>
        <w:rPr>
          <w:color w:val="000000" w:themeColor="text1"/>
        </w:rPr>
      </w:pPr>
    </w:p>
    <w:p w14:paraId="30ED7913" w14:textId="77777777" w:rsidR="001E5295" w:rsidRPr="002B6C25" w:rsidRDefault="001E5295" w:rsidP="004451A5">
      <w:pPr>
        <w:ind w:firstLineChars="200" w:firstLine="420"/>
        <w:rPr>
          <w:color w:val="000000" w:themeColor="text1"/>
        </w:rPr>
      </w:pPr>
      <w:r w:rsidRPr="002B6C25">
        <w:rPr>
          <w:rFonts w:hint="eastAsia"/>
          <w:color w:val="000000" w:themeColor="text1"/>
        </w:rPr>
        <w:t>１　認定番号</w:t>
      </w:r>
    </w:p>
    <w:p w14:paraId="45EFCE44" w14:textId="77777777" w:rsidR="001E5295" w:rsidRPr="002B6C25" w:rsidRDefault="001E5295" w:rsidP="004451A5">
      <w:pPr>
        <w:ind w:firstLineChars="200" w:firstLine="420"/>
        <w:rPr>
          <w:color w:val="000000" w:themeColor="text1"/>
        </w:rPr>
      </w:pPr>
    </w:p>
    <w:p w14:paraId="3E5ABA13" w14:textId="06A56BCA" w:rsidR="00FC7765" w:rsidRPr="002B6C25" w:rsidRDefault="001E5295" w:rsidP="004451A5">
      <w:pPr>
        <w:ind w:firstLineChars="200" w:firstLine="420"/>
        <w:rPr>
          <w:color w:val="000000" w:themeColor="text1"/>
        </w:rPr>
      </w:pPr>
      <w:r w:rsidRPr="002B6C25">
        <w:rPr>
          <w:rFonts w:hint="eastAsia"/>
          <w:color w:val="000000" w:themeColor="text1"/>
        </w:rPr>
        <w:t xml:space="preserve">２　</w:t>
      </w:r>
      <w:r w:rsidR="00FC7765" w:rsidRPr="002B6C25">
        <w:rPr>
          <w:rFonts w:hint="eastAsia"/>
          <w:color w:val="000000" w:themeColor="text1"/>
        </w:rPr>
        <w:t>交付</w:t>
      </w:r>
      <w:r w:rsidR="00866503" w:rsidRPr="002B6C25">
        <w:rPr>
          <w:rFonts w:hint="eastAsia"/>
          <w:color w:val="000000" w:themeColor="text1"/>
        </w:rPr>
        <w:t>決定</w:t>
      </w:r>
      <w:r w:rsidR="00FC7765" w:rsidRPr="002B6C25">
        <w:rPr>
          <w:rFonts w:hint="eastAsia"/>
          <w:color w:val="000000" w:themeColor="text1"/>
        </w:rPr>
        <w:t>額　　　　　　　　金　　　　　　　　　　　　　　　円</w:t>
      </w:r>
    </w:p>
    <w:p w14:paraId="39A14305" w14:textId="77777777" w:rsidR="00FC7765" w:rsidRPr="002B6C25" w:rsidRDefault="00FC7765" w:rsidP="00FC7765">
      <w:pPr>
        <w:rPr>
          <w:color w:val="000000" w:themeColor="text1"/>
        </w:rPr>
      </w:pPr>
    </w:p>
    <w:p w14:paraId="7A94E1AB" w14:textId="203CC257" w:rsidR="00FC7765" w:rsidRPr="002B6C25" w:rsidRDefault="00FC7765" w:rsidP="00867BF4">
      <w:pPr>
        <w:numPr>
          <w:ilvl w:val="0"/>
          <w:numId w:val="2"/>
        </w:numPr>
        <w:rPr>
          <w:color w:val="000000" w:themeColor="text1"/>
        </w:rPr>
      </w:pPr>
      <w:r w:rsidRPr="002B6C25">
        <w:rPr>
          <w:rFonts w:hint="eastAsia"/>
          <w:color w:val="000000" w:themeColor="text1"/>
        </w:rPr>
        <w:t>内訳は、</w:t>
      </w:r>
      <w:r w:rsidR="005D50F7" w:rsidRPr="002B6C25">
        <w:rPr>
          <w:rFonts w:hint="eastAsia"/>
          <w:color w:val="000000" w:themeColor="text1"/>
        </w:rPr>
        <w:t>別紙</w:t>
      </w:r>
      <w:r w:rsidRPr="002B6C25">
        <w:rPr>
          <w:rFonts w:hint="eastAsia"/>
          <w:color w:val="000000" w:themeColor="text1"/>
        </w:rPr>
        <w:t>のとおりとする。</w:t>
      </w:r>
    </w:p>
    <w:p w14:paraId="3CA24892" w14:textId="77777777" w:rsidR="00867BF4" w:rsidRPr="002B6C25" w:rsidRDefault="00867BF4" w:rsidP="00867BF4">
      <w:pPr>
        <w:numPr>
          <w:ilvl w:val="0"/>
          <w:numId w:val="2"/>
        </w:numPr>
        <w:rPr>
          <w:color w:val="000000" w:themeColor="text1"/>
        </w:rPr>
      </w:pPr>
      <w:r w:rsidRPr="002B6C25">
        <w:rPr>
          <w:rFonts w:hint="eastAsia"/>
          <w:color w:val="000000" w:themeColor="text1"/>
        </w:rPr>
        <w:t>その他別紙</w:t>
      </w:r>
      <w:r w:rsidR="00BE3E93" w:rsidRPr="002B6C25">
        <w:rPr>
          <w:rFonts w:hint="eastAsia"/>
          <w:color w:val="000000" w:themeColor="text1"/>
        </w:rPr>
        <w:t>交付条件</w:t>
      </w:r>
      <w:r w:rsidRPr="002B6C25">
        <w:rPr>
          <w:rFonts w:hint="eastAsia"/>
          <w:color w:val="000000" w:themeColor="text1"/>
        </w:rPr>
        <w:t>による。</w:t>
      </w:r>
    </w:p>
    <w:p w14:paraId="38C6CECC" w14:textId="77777777" w:rsidR="00E347B0" w:rsidRPr="002B6C25" w:rsidRDefault="00FC7765" w:rsidP="00FC7765">
      <w:pPr>
        <w:jc w:val="right"/>
        <w:rPr>
          <w:color w:val="000000" w:themeColor="text1"/>
        </w:rPr>
      </w:pPr>
      <w:r w:rsidRPr="002B6C25">
        <w:rPr>
          <w:color w:val="000000" w:themeColor="text1"/>
        </w:rPr>
        <w:br w:type="page"/>
      </w:r>
      <w:r w:rsidR="00E347B0" w:rsidRPr="002B6C25">
        <w:rPr>
          <w:rFonts w:hint="eastAsia"/>
          <w:color w:val="000000" w:themeColor="text1"/>
        </w:rPr>
        <w:lastRenderedPageBreak/>
        <w:t>別紙</w:t>
      </w:r>
    </w:p>
    <w:p w14:paraId="3DF84612" w14:textId="77777777" w:rsidR="00DB517E" w:rsidRPr="002B6C25" w:rsidRDefault="00DB517E" w:rsidP="00495A87">
      <w:pPr>
        <w:ind w:left="480" w:hangingChars="200" w:hanging="480"/>
        <w:jc w:val="center"/>
        <w:rPr>
          <w:color w:val="000000" w:themeColor="text1"/>
          <w:sz w:val="24"/>
        </w:rPr>
      </w:pPr>
      <w:r w:rsidRPr="002B6C25">
        <w:rPr>
          <w:rFonts w:hint="eastAsia"/>
          <w:color w:val="000000" w:themeColor="text1"/>
          <w:sz w:val="24"/>
        </w:rPr>
        <w:t>交付条件</w:t>
      </w:r>
    </w:p>
    <w:p w14:paraId="78A4F1D5" w14:textId="31C2045E" w:rsidR="00E347B0" w:rsidRPr="002B6C25" w:rsidRDefault="00DB517E" w:rsidP="001200D9">
      <w:pPr>
        <w:ind w:left="420" w:hangingChars="200" w:hanging="420"/>
        <w:rPr>
          <w:rFonts w:ascii="ＭＳ ゴシック" w:eastAsia="ＭＳ ゴシック" w:hAnsi="ＭＳ ゴシック"/>
          <w:color w:val="000000" w:themeColor="text1"/>
        </w:rPr>
      </w:pPr>
      <w:r w:rsidRPr="002B6C25">
        <w:rPr>
          <w:rFonts w:ascii="ＭＳ ゴシック" w:eastAsia="ＭＳ ゴシック" w:hAnsi="ＭＳ ゴシック" w:hint="eastAsia"/>
          <w:color w:val="000000" w:themeColor="text1"/>
        </w:rPr>
        <w:t>・</w:t>
      </w:r>
      <w:r w:rsidR="00E347B0" w:rsidRPr="002B6C25">
        <w:rPr>
          <w:rFonts w:ascii="ＭＳ ゴシック" w:eastAsia="ＭＳ ゴシック" w:hAnsi="ＭＳ ゴシック" w:hint="eastAsia"/>
          <w:color w:val="000000" w:themeColor="text1"/>
        </w:rPr>
        <w:t>報告書の</w:t>
      </w:r>
      <w:r w:rsidR="004335BD" w:rsidRPr="002B6C25">
        <w:rPr>
          <w:rFonts w:ascii="ＭＳ ゴシック" w:eastAsia="ＭＳ ゴシック" w:hAnsi="ＭＳ ゴシック" w:hint="eastAsia"/>
          <w:color w:val="000000" w:themeColor="text1"/>
        </w:rPr>
        <w:t>徴取</w:t>
      </w:r>
    </w:p>
    <w:p w14:paraId="6ADE7BA7" w14:textId="6EC3AF67" w:rsidR="001200D9" w:rsidRPr="002B6C25" w:rsidRDefault="00E347B0" w:rsidP="002844D9">
      <w:pPr>
        <w:ind w:left="315" w:hangingChars="150" w:hanging="315"/>
        <w:rPr>
          <w:color w:val="000000" w:themeColor="text1"/>
        </w:rPr>
      </w:pPr>
      <w:r w:rsidRPr="002B6C25">
        <w:rPr>
          <w:rFonts w:hint="eastAsia"/>
          <w:color w:val="000000" w:themeColor="text1"/>
        </w:rPr>
        <w:t>(1)</w:t>
      </w:r>
      <w:r w:rsidR="002844D9" w:rsidRPr="002B6C25">
        <w:rPr>
          <w:rFonts w:hint="eastAsia"/>
          <w:color w:val="000000" w:themeColor="text1"/>
        </w:rPr>
        <w:t xml:space="preserve">　</w:t>
      </w:r>
      <w:r w:rsidR="001200D9" w:rsidRPr="002B6C25">
        <w:rPr>
          <w:rFonts w:hint="eastAsia"/>
          <w:color w:val="000000" w:themeColor="text1"/>
        </w:rPr>
        <w:t>内容の一部又は全部が補助事業</w:t>
      </w:r>
      <w:r w:rsidR="001F412C" w:rsidRPr="002B6C25">
        <w:rPr>
          <w:rFonts w:hint="eastAsia"/>
          <w:color w:val="000000" w:themeColor="text1"/>
        </w:rPr>
        <w:t>として</w:t>
      </w:r>
      <w:r w:rsidR="001200D9" w:rsidRPr="002B6C25">
        <w:rPr>
          <w:rFonts w:hint="eastAsia"/>
          <w:color w:val="000000" w:themeColor="text1"/>
        </w:rPr>
        <w:t>不適格と認められる場合、</w:t>
      </w:r>
      <w:r w:rsidR="0046301F" w:rsidRPr="002B6C25">
        <w:rPr>
          <w:rFonts w:hint="eastAsia"/>
          <w:color w:val="000000" w:themeColor="text1"/>
        </w:rPr>
        <w:t>補助</w:t>
      </w:r>
      <w:r w:rsidR="00C814DD" w:rsidRPr="002B6C25">
        <w:rPr>
          <w:rFonts w:hint="eastAsia"/>
          <w:color w:val="000000" w:themeColor="text1"/>
        </w:rPr>
        <w:t>金</w:t>
      </w:r>
      <w:r w:rsidR="001F412C" w:rsidRPr="002B6C25">
        <w:rPr>
          <w:rFonts w:hint="eastAsia"/>
          <w:color w:val="000000" w:themeColor="text1"/>
        </w:rPr>
        <w:t>の</w:t>
      </w:r>
      <w:r w:rsidR="001200D9" w:rsidRPr="002B6C25">
        <w:rPr>
          <w:rFonts w:hint="eastAsia"/>
          <w:color w:val="000000" w:themeColor="text1"/>
        </w:rPr>
        <w:t>対象事業から</w:t>
      </w:r>
      <w:r w:rsidR="001F412C" w:rsidRPr="002B6C25">
        <w:rPr>
          <w:rFonts w:hint="eastAsia"/>
          <w:color w:val="000000" w:themeColor="text1"/>
        </w:rPr>
        <w:t>除外</w:t>
      </w:r>
      <w:r w:rsidR="001200D9" w:rsidRPr="002B6C25">
        <w:rPr>
          <w:rFonts w:hint="eastAsia"/>
          <w:color w:val="000000" w:themeColor="text1"/>
        </w:rPr>
        <w:t>することがある。</w:t>
      </w:r>
    </w:p>
    <w:p w14:paraId="743A987F" w14:textId="642CF881" w:rsidR="00B31180" w:rsidRPr="002B6C25" w:rsidRDefault="00B31180" w:rsidP="002844D9">
      <w:pPr>
        <w:ind w:left="315" w:hangingChars="150" w:hanging="315"/>
        <w:rPr>
          <w:color w:val="000000" w:themeColor="text1"/>
        </w:rPr>
      </w:pPr>
      <w:r w:rsidRPr="002B6C25">
        <w:rPr>
          <w:rFonts w:hint="eastAsia"/>
          <w:color w:val="000000" w:themeColor="text1"/>
        </w:rPr>
        <w:t>(2)</w:t>
      </w:r>
      <w:r w:rsidR="002844D9" w:rsidRPr="002B6C25">
        <w:rPr>
          <w:rFonts w:hint="eastAsia"/>
          <w:color w:val="000000" w:themeColor="text1"/>
        </w:rPr>
        <w:t xml:space="preserve">　</w:t>
      </w:r>
      <w:r w:rsidRPr="002B6C25">
        <w:rPr>
          <w:rFonts w:hint="eastAsia"/>
          <w:color w:val="000000" w:themeColor="text1"/>
        </w:rPr>
        <w:t>次に掲げる事項に該当する場合は、速やかに知事に報告を行い、その指示を受けなけ</w:t>
      </w:r>
      <w:r w:rsidR="006923A2" w:rsidRPr="002B6C25">
        <w:rPr>
          <w:rFonts w:hint="eastAsia"/>
          <w:color w:val="000000" w:themeColor="text1"/>
        </w:rPr>
        <w:t>れ</w:t>
      </w:r>
      <w:r w:rsidRPr="002B6C25">
        <w:rPr>
          <w:rFonts w:hint="eastAsia"/>
          <w:color w:val="000000" w:themeColor="text1"/>
        </w:rPr>
        <w:t>ばならない。</w:t>
      </w:r>
    </w:p>
    <w:p w14:paraId="06F93075" w14:textId="77777777" w:rsidR="00B31180" w:rsidRPr="002B6C25" w:rsidRDefault="00B31180" w:rsidP="002844D9">
      <w:pPr>
        <w:ind w:leftChars="150" w:left="315"/>
        <w:rPr>
          <w:color w:val="000000" w:themeColor="text1"/>
        </w:rPr>
      </w:pPr>
      <w:r w:rsidRPr="002B6C25">
        <w:rPr>
          <w:rFonts w:hint="eastAsia"/>
          <w:color w:val="000000" w:themeColor="text1"/>
        </w:rPr>
        <w:t>ア</w:t>
      </w:r>
      <w:r w:rsidR="002844D9" w:rsidRPr="002B6C25">
        <w:rPr>
          <w:rFonts w:hint="eastAsia"/>
          <w:color w:val="000000" w:themeColor="text1"/>
        </w:rPr>
        <w:t xml:space="preserve">　</w:t>
      </w:r>
      <w:r w:rsidR="00673DF8" w:rsidRPr="002B6C25">
        <w:rPr>
          <w:rFonts w:hint="eastAsia"/>
          <w:color w:val="000000" w:themeColor="text1"/>
        </w:rPr>
        <w:t>事業の内容を変更しようとするとき。</w:t>
      </w:r>
    </w:p>
    <w:p w14:paraId="20C4B6C6" w14:textId="77777777" w:rsidR="00B31180" w:rsidRPr="002B6C25" w:rsidRDefault="00B31180" w:rsidP="002844D9">
      <w:pPr>
        <w:ind w:leftChars="150" w:left="315"/>
        <w:rPr>
          <w:color w:val="000000" w:themeColor="text1"/>
        </w:rPr>
      </w:pPr>
      <w:r w:rsidRPr="002B6C25">
        <w:rPr>
          <w:rFonts w:hint="eastAsia"/>
          <w:color w:val="000000" w:themeColor="text1"/>
        </w:rPr>
        <w:t>イ</w:t>
      </w:r>
      <w:r w:rsidR="002844D9" w:rsidRPr="002B6C25">
        <w:rPr>
          <w:rFonts w:hint="eastAsia"/>
          <w:color w:val="000000" w:themeColor="text1"/>
        </w:rPr>
        <w:t xml:space="preserve">　</w:t>
      </w:r>
      <w:r w:rsidR="00673DF8" w:rsidRPr="002B6C25">
        <w:rPr>
          <w:rFonts w:hint="eastAsia"/>
          <w:color w:val="000000" w:themeColor="text1"/>
        </w:rPr>
        <w:t>事業を中止又は廃止しようとするとき。</w:t>
      </w:r>
    </w:p>
    <w:p w14:paraId="35A47B3C" w14:textId="77777777" w:rsidR="00B31180" w:rsidRPr="002B6C25" w:rsidRDefault="00B31180" w:rsidP="00673DF8">
      <w:pPr>
        <w:ind w:leftChars="150" w:left="315"/>
        <w:rPr>
          <w:color w:val="000000" w:themeColor="text1"/>
        </w:rPr>
      </w:pPr>
      <w:r w:rsidRPr="002B6C25">
        <w:rPr>
          <w:rFonts w:hint="eastAsia"/>
          <w:color w:val="000000" w:themeColor="text1"/>
        </w:rPr>
        <w:t>ウ</w:t>
      </w:r>
      <w:r w:rsidR="002844D9" w:rsidRPr="002B6C25">
        <w:rPr>
          <w:rFonts w:hint="eastAsia"/>
          <w:color w:val="000000" w:themeColor="text1"/>
        </w:rPr>
        <w:t xml:space="preserve">　</w:t>
      </w:r>
      <w:r w:rsidRPr="002B6C25">
        <w:rPr>
          <w:rFonts w:hint="eastAsia"/>
          <w:color w:val="000000" w:themeColor="text1"/>
        </w:rPr>
        <w:t>事業の遂行が困難となったとき。</w:t>
      </w:r>
    </w:p>
    <w:p w14:paraId="02187435" w14:textId="7B2E4796" w:rsidR="001200D9" w:rsidRPr="002B6C25" w:rsidRDefault="00B31180" w:rsidP="002844D9">
      <w:pPr>
        <w:ind w:left="315" w:hangingChars="150" w:hanging="315"/>
        <w:rPr>
          <w:color w:val="000000" w:themeColor="text1"/>
        </w:rPr>
      </w:pPr>
      <w:r w:rsidRPr="002B6C25">
        <w:rPr>
          <w:rFonts w:hint="eastAsia"/>
          <w:color w:val="000000" w:themeColor="text1"/>
        </w:rPr>
        <w:t>(3)</w:t>
      </w:r>
      <w:r w:rsidR="002844D9" w:rsidRPr="002B6C25">
        <w:rPr>
          <w:rFonts w:hint="eastAsia"/>
          <w:color w:val="000000" w:themeColor="text1"/>
        </w:rPr>
        <w:t xml:space="preserve">　</w:t>
      </w:r>
      <w:r w:rsidR="001200D9"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に関し、必要があると認めたときは、事業の遂行状況に関し報告を求め、又は関係職員に随時調査を行わせることがある。</w:t>
      </w:r>
      <w:r w:rsidR="00E405BF" w:rsidRPr="002B6C25">
        <w:rPr>
          <w:rFonts w:hint="eastAsia"/>
          <w:color w:val="000000" w:themeColor="text1"/>
        </w:rPr>
        <w:t>報告又は調査の結果、</w:t>
      </w:r>
      <w:r w:rsidR="00A1253F" w:rsidRPr="002B6C25">
        <w:rPr>
          <w:rFonts w:hint="eastAsia"/>
          <w:color w:val="000000" w:themeColor="text1"/>
        </w:rPr>
        <w:t>事業の遂行状況が</w:t>
      </w:r>
      <w:r w:rsidR="00E405BF" w:rsidRPr="002B6C25">
        <w:rPr>
          <w:rFonts w:hint="eastAsia"/>
          <w:color w:val="000000" w:themeColor="text1"/>
        </w:rPr>
        <w:t>この</w:t>
      </w:r>
      <w:r w:rsidR="004335BD" w:rsidRPr="002B6C25">
        <w:rPr>
          <w:rFonts w:hint="eastAsia"/>
          <w:color w:val="000000" w:themeColor="text1"/>
        </w:rPr>
        <w:t>補助</w:t>
      </w:r>
      <w:r w:rsidR="00C814DD" w:rsidRPr="002B6C25">
        <w:rPr>
          <w:rFonts w:hint="eastAsia"/>
          <w:color w:val="000000" w:themeColor="text1"/>
        </w:rPr>
        <w:t>金</w:t>
      </w:r>
      <w:r w:rsidR="00E405BF" w:rsidRPr="002B6C25">
        <w:rPr>
          <w:rFonts w:hint="eastAsia"/>
          <w:color w:val="000000" w:themeColor="text1"/>
        </w:rPr>
        <w:t>の交付の決定の内容又はこれに付した条件に違反し</w:t>
      </w:r>
      <w:r w:rsidR="00A1253F" w:rsidRPr="002B6C25">
        <w:rPr>
          <w:rFonts w:hint="eastAsia"/>
          <w:color w:val="000000" w:themeColor="text1"/>
        </w:rPr>
        <w:t>ていると認めた</w:t>
      </w:r>
      <w:r w:rsidR="00E405BF" w:rsidRPr="002B6C25">
        <w:rPr>
          <w:rFonts w:hint="eastAsia"/>
          <w:color w:val="000000" w:themeColor="text1"/>
        </w:rPr>
        <w:t>ときは、事業の遂行の一時停止を命ずることがある。</w:t>
      </w:r>
    </w:p>
    <w:p w14:paraId="7F2ECCB3" w14:textId="54E93555" w:rsidR="00E405BF" w:rsidRPr="002B6C25" w:rsidRDefault="00E405BF" w:rsidP="002844D9">
      <w:pPr>
        <w:ind w:left="315" w:hangingChars="150" w:hanging="315"/>
        <w:rPr>
          <w:color w:val="000000" w:themeColor="text1"/>
        </w:rPr>
      </w:pPr>
      <w:r w:rsidRPr="002B6C25">
        <w:rPr>
          <w:rFonts w:hint="eastAsia"/>
          <w:color w:val="000000" w:themeColor="text1"/>
        </w:rPr>
        <w:t>(4)</w:t>
      </w:r>
      <w:r w:rsidR="002844D9" w:rsidRPr="002B6C25">
        <w:rPr>
          <w:rFonts w:hint="eastAsia"/>
          <w:color w:val="000000" w:themeColor="text1"/>
        </w:rPr>
        <w:t xml:space="preserve">　</w:t>
      </w:r>
      <w:r w:rsidR="00A85125"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に係る事業が完了したとき、交付の決定に係る会計年度が終了したときは、速やかに補助対象事業に係る完了報告書を提出しなければならない。事業の成果が</w:t>
      </w:r>
      <w:r w:rsidR="00D72138"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の交付の決定の内容又はこれに付した条件に適合しないと認める場合には、期日を指定してこれに適合させるための措置を命ずることがある。</w:t>
      </w:r>
    </w:p>
    <w:p w14:paraId="416FD8C1" w14:textId="77777777" w:rsidR="00DB517E" w:rsidRPr="002B6C25" w:rsidRDefault="00DB517E" w:rsidP="001200D9">
      <w:pPr>
        <w:ind w:left="420" w:hangingChars="200" w:hanging="420"/>
        <w:rPr>
          <w:color w:val="000000" w:themeColor="text1"/>
        </w:rPr>
      </w:pPr>
    </w:p>
    <w:p w14:paraId="7ADB39E7" w14:textId="77777777" w:rsidR="00E405BF" w:rsidRPr="002B6C25" w:rsidRDefault="00DB517E" w:rsidP="001200D9">
      <w:pPr>
        <w:ind w:left="420" w:hangingChars="200" w:hanging="420"/>
        <w:rPr>
          <w:rFonts w:ascii="ＭＳ ゴシック" w:eastAsia="ＭＳ ゴシック" w:hAnsi="ＭＳ ゴシック"/>
          <w:color w:val="000000" w:themeColor="text1"/>
        </w:rPr>
      </w:pPr>
      <w:r w:rsidRPr="002B6C25">
        <w:rPr>
          <w:rFonts w:ascii="ＭＳ ゴシック" w:eastAsia="ＭＳ ゴシック" w:hAnsi="ＭＳ ゴシック" w:hint="eastAsia"/>
          <w:color w:val="000000" w:themeColor="text1"/>
        </w:rPr>
        <w:t>・</w:t>
      </w:r>
      <w:r w:rsidR="00E405BF" w:rsidRPr="002B6C25">
        <w:rPr>
          <w:rFonts w:ascii="ＭＳ ゴシック" w:eastAsia="ＭＳ ゴシック" w:hAnsi="ＭＳ ゴシック" w:hint="eastAsia"/>
          <w:color w:val="000000" w:themeColor="text1"/>
        </w:rPr>
        <w:t>交付決定の</w:t>
      </w:r>
      <w:r w:rsidR="001360EF" w:rsidRPr="002B6C25">
        <w:rPr>
          <w:rFonts w:ascii="ＭＳ ゴシック" w:eastAsia="ＭＳ ゴシック" w:hAnsi="ＭＳ ゴシック" w:hint="eastAsia"/>
          <w:color w:val="000000" w:themeColor="text1"/>
        </w:rPr>
        <w:t>取消し等</w:t>
      </w:r>
    </w:p>
    <w:p w14:paraId="4749524C" w14:textId="2218DDD6" w:rsidR="001200D9" w:rsidRPr="002B6C25" w:rsidRDefault="00E405BF" w:rsidP="002844D9">
      <w:pPr>
        <w:ind w:left="315" w:hangingChars="150" w:hanging="315"/>
        <w:rPr>
          <w:color w:val="000000" w:themeColor="text1"/>
        </w:rPr>
      </w:pPr>
      <w:r w:rsidRPr="002B6C25">
        <w:rPr>
          <w:rFonts w:hint="eastAsia"/>
          <w:color w:val="000000" w:themeColor="text1"/>
        </w:rPr>
        <w:t>(5)</w:t>
      </w:r>
      <w:r w:rsidR="002844D9" w:rsidRPr="002B6C25">
        <w:rPr>
          <w:rFonts w:hint="eastAsia"/>
          <w:color w:val="000000" w:themeColor="text1"/>
        </w:rPr>
        <w:t xml:space="preserve">　</w:t>
      </w:r>
      <w:r w:rsidR="001200D9"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の交付の決定をした後、天災地変その他の事情により、事業の全部又は一部を継続する必要がなくなったと認めたときは、</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の交付の決定の全部若しくは一部を取消し、又はその決定の内容若しくはこれに付した条件を変更することがある。ただし、事業のうち既に経過した期間に係る部分についてはこの限りではない。</w:t>
      </w:r>
    </w:p>
    <w:p w14:paraId="62E6FF5B" w14:textId="39D963B7" w:rsidR="001200D9" w:rsidRPr="002B6C25" w:rsidRDefault="00E405BF" w:rsidP="002844D9">
      <w:pPr>
        <w:ind w:left="315" w:hangingChars="150" w:hanging="315"/>
        <w:rPr>
          <w:color w:val="000000" w:themeColor="text1"/>
        </w:rPr>
      </w:pPr>
      <w:r w:rsidRPr="002B6C25">
        <w:rPr>
          <w:rFonts w:hint="eastAsia"/>
          <w:color w:val="000000" w:themeColor="text1"/>
        </w:rPr>
        <w:t>(6)</w:t>
      </w:r>
      <w:r w:rsidR="002844D9" w:rsidRPr="002B6C25">
        <w:rPr>
          <w:rFonts w:hint="eastAsia"/>
          <w:color w:val="000000" w:themeColor="text1"/>
        </w:rPr>
        <w:t xml:space="preserve">　</w:t>
      </w:r>
      <w:r w:rsidR="001200D9"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の交付の決定後、次の各号の一に該当すると認められる場合には、</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の交付の決定の全部又は一部を取り消すことがある。</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の額の確定を行った後においても同様とする。</w:t>
      </w:r>
    </w:p>
    <w:p w14:paraId="52DF266A" w14:textId="63D33021" w:rsidR="00673DF8" w:rsidRPr="002B6C25" w:rsidRDefault="001200D9" w:rsidP="002844D9">
      <w:pPr>
        <w:ind w:leftChars="150" w:left="315"/>
        <w:rPr>
          <w:color w:val="000000" w:themeColor="text1"/>
        </w:rPr>
      </w:pPr>
      <w:r w:rsidRPr="002B6C25">
        <w:rPr>
          <w:rFonts w:hint="eastAsia"/>
          <w:color w:val="000000" w:themeColor="text1"/>
        </w:rPr>
        <w:t>ア</w:t>
      </w:r>
      <w:r w:rsidR="002844D9" w:rsidRPr="002B6C25">
        <w:rPr>
          <w:rFonts w:hint="eastAsia"/>
          <w:color w:val="000000" w:themeColor="text1"/>
        </w:rPr>
        <w:t xml:space="preserve">　</w:t>
      </w:r>
      <w:r w:rsidR="00673DF8" w:rsidRPr="002B6C25">
        <w:rPr>
          <w:rFonts w:hint="eastAsia"/>
          <w:color w:val="000000" w:themeColor="text1"/>
        </w:rPr>
        <w:t>第4条で定めた期間に</w:t>
      </w:r>
      <w:r w:rsidR="0046301F" w:rsidRPr="002B6C25">
        <w:rPr>
          <w:rFonts w:hint="eastAsia"/>
          <w:color w:val="000000" w:themeColor="text1"/>
        </w:rPr>
        <w:t>補助</w:t>
      </w:r>
      <w:r w:rsidR="00673DF8" w:rsidRPr="002B6C25">
        <w:rPr>
          <w:rFonts w:hint="eastAsia"/>
          <w:color w:val="000000" w:themeColor="text1"/>
        </w:rPr>
        <w:t>対象事業が完了しないとき</w:t>
      </w:r>
    </w:p>
    <w:p w14:paraId="55D1A0F9" w14:textId="37EA5B39" w:rsidR="001200D9" w:rsidRPr="002B6C25" w:rsidRDefault="00673DF8" w:rsidP="002844D9">
      <w:pPr>
        <w:ind w:leftChars="150" w:left="315"/>
        <w:rPr>
          <w:color w:val="000000" w:themeColor="text1"/>
        </w:rPr>
      </w:pPr>
      <w:r w:rsidRPr="002B6C25">
        <w:rPr>
          <w:rFonts w:hint="eastAsia"/>
          <w:color w:val="000000" w:themeColor="text1"/>
        </w:rPr>
        <w:t xml:space="preserve">イ　</w:t>
      </w:r>
      <w:r w:rsidR="001200D9" w:rsidRPr="002B6C25">
        <w:rPr>
          <w:rFonts w:hint="eastAsia"/>
          <w:color w:val="000000" w:themeColor="text1"/>
        </w:rPr>
        <w:t>偽りその他不正の手段により</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の交付を受けたとき</w:t>
      </w:r>
      <w:r w:rsidRPr="002B6C25">
        <w:rPr>
          <w:rFonts w:hint="eastAsia"/>
          <w:color w:val="000000" w:themeColor="text1"/>
        </w:rPr>
        <w:t>又は受けようとしたとき</w:t>
      </w:r>
      <w:r w:rsidR="001200D9" w:rsidRPr="002B6C25">
        <w:rPr>
          <w:rFonts w:hint="eastAsia"/>
          <w:color w:val="000000" w:themeColor="text1"/>
        </w:rPr>
        <w:t>。</w:t>
      </w:r>
    </w:p>
    <w:p w14:paraId="661962F2" w14:textId="34BA6F80" w:rsidR="001200D9" w:rsidRPr="002B6C25" w:rsidRDefault="00673DF8" w:rsidP="002844D9">
      <w:pPr>
        <w:ind w:leftChars="150" w:left="315"/>
        <w:rPr>
          <w:color w:val="000000" w:themeColor="text1"/>
        </w:rPr>
      </w:pPr>
      <w:r w:rsidRPr="002B6C25">
        <w:rPr>
          <w:rFonts w:hint="eastAsia"/>
          <w:color w:val="000000" w:themeColor="text1"/>
        </w:rPr>
        <w:t>ウ</w:t>
      </w:r>
      <w:r w:rsidR="002844D9" w:rsidRPr="002B6C25">
        <w:rPr>
          <w:rFonts w:hint="eastAsia"/>
          <w:color w:val="000000" w:themeColor="text1"/>
        </w:rPr>
        <w:t xml:space="preserve">　</w:t>
      </w:r>
      <w:r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を他の用途に使用したとき。</w:t>
      </w:r>
    </w:p>
    <w:p w14:paraId="76F5CCBB" w14:textId="77777777" w:rsidR="00673DF8" w:rsidRPr="002B6C25" w:rsidRDefault="00673DF8" w:rsidP="002844D9">
      <w:pPr>
        <w:ind w:leftChars="150" w:left="315"/>
        <w:rPr>
          <w:rFonts w:hAnsi="ＭＳ 明朝"/>
          <w:color w:val="000000" w:themeColor="text1"/>
        </w:rPr>
      </w:pPr>
      <w:r w:rsidRPr="002B6C25">
        <w:rPr>
          <w:rFonts w:hAnsi="ＭＳ 明朝" w:hint="eastAsia"/>
          <w:color w:val="000000" w:themeColor="text1"/>
        </w:rPr>
        <w:t>エ　本事業に係る都の指示に従わなかったとき。</w:t>
      </w:r>
    </w:p>
    <w:p w14:paraId="4EBC1493" w14:textId="77777777" w:rsidR="001200D9" w:rsidRPr="002B6C25" w:rsidRDefault="00673DF8" w:rsidP="002844D9">
      <w:pPr>
        <w:ind w:leftChars="150" w:left="315"/>
        <w:rPr>
          <w:color w:val="000000" w:themeColor="text1"/>
        </w:rPr>
      </w:pPr>
      <w:r w:rsidRPr="002B6C25">
        <w:rPr>
          <w:rFonts w:hint="eastAsia"/>
          <w:color w:val="000000" w:themeColor="text1"/>
        </w:rPr>
        <w:t>オ</w:t>
      </w:r>
      <w:r w:rsidR="002844D9" w:rsidRPr="002B6C25">
        <w:rPr>
          <w:rFonts w:hint="eastAsia"/>
          <w:color w:val="000000" w:themeColor="text1"/>
        </w:rPr>
        <w:t xml:space="preserve">　</w:t>
      </w:r>
      <w:r w:rsidR="001200D9" w:rsidRPr="002B6C25">
        <w:rPr>
          <w:rFonts w:hint="eastAsia"/>
          <w:color w:val="000000" w:themeColor="text1"/>
        </w:rPr>
        <w:t>事業を中止又は廃止したとき。</w:t>
      </w:r>
    </w:p>
    <w:p w14:paraId="206E21F2" w14:textId="6F545A83" w:rsidR="00D00468" w:rsidRPr="002B6C25" w:rsidRDefault="00D00468" w:rsidP="00D00468">
      <w:pPr>
        <w:ind w:leftChars="150" w:left="525" w:hangingChars="100" w:hanging="210"/>
        <w:rPr>
          <w:color w:val="000000" w:themeColor="text1"/>
        </w:rPr>
      </w:pPr>
      <w:r w:rsidRPr="002B6C25">
        <w:rPr>
          <w:rFonts w:hAnsi="ＭＳ 明朝" w:hint="eastAsia"/>
          <w:color w:val="000000" w:themeColor="text1"/>
        </w:rPr>
        <w:t xml:space="preserve">カ　</w:t>
      </w:r>
      <w:r w:rsidR="0046301F" w:rsidRPr="002B6C25">
        <w:rPr>
          <w:rFonts w:hAnsi="ＭＳ 明朝" w:hint="eastAsia"/>
          <w:color w:val="000000" w:themeColor="text1"/>
        </w:rPr>
        <w:t>補助</w:t>
      </w:r>
      <w:r w:rsidRPr="002B6C25">
        <w:rPr>
          <w:rFonts w:hAnsi="ＭＳ 明朝" w:hint="eastAsia"/>
          <w:color w:val="000000" w:themeColor="text1"/>
        </w:rPr>
        <w:t>対象者（法人その他の団体の代表者、役員又は使用人その他の従業者若しくは構成員を含む）が暴力団（暴力団員による不当な行為の防止等に関する法律（平成３年法律第77号）第２条第２号に規定する暴力団をいう。）等又は暴力団に該当するに至ったとき。</w:t>
      </w:r>
    </w:p>
    <w:p w14:paraId="3C1912E3" w14:textId="12214BB4" w:rsidR="001200D9" w:rsidRPr="002B6C25" w:rsidRDefault="00D00468" w:rsidP="002844D9">
      <w:pPr>
        <w:ind w:leftChars="150" w:left="525" w:hangingChars="100" w:hanging="210"/>
        <w:rPr>
          <w:color w:val="000000" w:themeColor="text1"/>
        </w:rPr>
      </w:pPr>
      <w:r w:rsidRPr="002B6C25">
        <w:rPr>
          <w:rFonts w:hint="eastAsia"/>
          <w:color w:val="000000" w:themeColor="text1"/>
        </w:rPr>
        <w:t>キ</w:t>
      </w:r>
      <w:r w:rsidR="002844D9" w:rsidRPr="002B6C25">
        <w:rPr>
          <w:rFonts w:hint="eastAsia"/>
          <w:color w:val="000000" w:themeColor="text1"/>
        </w:rPr>
        <w:t xml:space="preserve">　</w:t>
      </w:r>
      <w:r w:rsidR="001200D9" w:rsidRPr="002B6C25">
        <w:rPr>
          <w:rFonts w:hint="eastAsia"/>
          <w:color w:val="000000" w:themeColor="text1"/>
        </w:rPr>
        <w:t>以上のほか、この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の交付決定の内容又は条件その他法令若しくは知事の指示に違反したとき。</w:t>
      </w:r>
    </w:p>
    <w:p w14:paraId="28F65D5E" w14:textId="77777777" w:rsidR="001360EF" w:rsidRPr="002B6C25" w:rsidRDefault="001360EF" w:rsidP="001200D9">
      <w:pPr>
        <w:ind w:left="420" w:hangingChars="200" w:hanging="420"/>
        <w:rPr>
          <w:rFonts w:ascii="ＭＳ ゴシック" w:eastAsia="ＭＳ ゴシック" w:hAnsi="ＭＳ ゴシック"/>
          <w:color w:val="000000" w:themeColor="text1"/>
        </w:rPr>
      </w:pPr>
    </w:p>
    <w:p w14:paraId="0E689CE5" w14:textId="2261F276" w:rsidR="001360EF" w:rsidRPr="002B6C25" w:rsidRDefault="001360EF" w:rsidP="001200D9">
      <w:pPr>
        <w:ind w:left="420" w:hangingChars="200" w:hanging="420"/>
        <w:rPr>
          <w:rFonts w:ascii="ＭＳ ゴシック" w:eastAsia="ＭＳ ゴシック" w:hAnsi="ＭＳ ゴシック"/>
          <w:color w:val="000000" w:themeColor="text1"/>
        </w:rPr>
      </w:pPr>
      <w:r w:rsidRPr="002B6C25">
        <w:rPr>
          <w:rFonts w:ascii="ＭＳ ゴシック" w:eastAsia="ＭＳ ゴシック" w:hAnsi="ＭＳ ゴシック" w:hint="eastAsia"/>
          <w:color w:val="000000" w:themeColor="text1"/>
        </w:rPr>
        <w:t>・</w:t>
      </w:r>
      <w:r w:rsidR="0046301F" w:rsidRPr="002B6C25">
        <w:rPr>
          <w:rFonts w:ascii="ＭＳ ゴシック" w:eastAsia="ＭＳ ゴシック" w:hAnsi="ＭＳ ゴシック" w:hint="eastAsia"/>
          <w:color w:val="000000" w:themeColor="text1"/>
        </w:rPr>
        <w:t>補助</w:t>
      </w:r>
      <w:r w:rsidR="00C814DD" w:rsidRPr="002B6C25">
        <w:rPr>
          <w:rFonts w:ascii="ＭＳ ゴシック" w:eastAsia="ＭＳ ゴシック" w:hAnsi="ＭＳ ゴシック" w:hint="eastAsia"/>
          <w:color w:val="000000" w:themeColor="text1"/>
        </w:rPr>
        <w:t>金</w:t>
      </w:r>
      <w:r w:rsidRPr="002B6C25">
        <w:rPr>
          <w:rFonts w:ascii="ＭＳ ゴシック" w:eastAsia="ＭＳ ゴシック" w:hAnsi="ＭＳ ゴシック" w:hint="eastAsia"/>
          <w:color w:val="000000" w:themeColor="text1"/>
        </w:rPr>
        <w:t>の返還等</w:t>
      </w:r>
    </w:p>
    <w:p w14:paraId="5E57A414" w14:textId="58B00A8E" w:rsidR="001200D9" w:rsidRPr="002B6C25" w:rsidRDefault="00E405BF" w:rsidP="002844D9">
      <w:pPr>
        <w:ind w:left="315" w:hangingChars="150" w:hanging="315"/>
        <w:rPr>
          <w:color w:val="000000" w:themeColor="text1"/>
        </w:rPr>
      </w:pPr>
      <w:r w:rsidRPr="002B6C25">
        <w:rPr>
          <w:rFonts w:hint="eastAsia"/>
          <w:color w:val="000000" w:themeColor="text1"/>
        </w:rPr>
        <w:t>(7)</w:t>
      </w:r>
      <w:r w:rsidR="002844D9" w:rsidRPr="002B6C25">
        <w:rPr>
          <w:rFonts w:hint="eastAsia"/>
          <w:color w:val="000000" w:themeColor="text1"/>
        </w:rPr>
        <w:t xml:space="preserve">　</w:t>
      </w:r>
      <w:r w:rsidR="001200D9"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の交付の決定を取り消した場合においては、既に交付した</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の全部又は一部の返還を命ずることがある。</w:t>
      </w:r>
    </w:p>
    <w:p w14:paraId="633E7785" w14:textId="58825E63" w:rsidR="001200D9" w:rsidRPr="002B6C25" w:rsidRDefault="00E405BF" w:rsidP="002844D9">
      <w:pPr>
        <w:ind w:left="315" w:hangingChars="150" w:hanging="315"/>
        <w:rPr>
          <w:color w:val="000000" w:themeColor="text1"/>
        </w:rPr>
      </w:pPr>
      <w:r w:rsidRPr="002B6C25">
        <w:rPr>
          <w:rFonts w:hint="eastAsia"/>
          <w:color w:val="000000" w:themeColor="text1"/>
        </w:rPr>
        <w:t>(8)</w:t>
      </w:r>
      <w:r w:rsidR="002844D9" w:rsidRPr="002B6C25">
        <w:rPr>
          <w:rFonts w:hint="eastAsia"/>
          <w:color w:val="000000" w:themeColor="text1"/>
        </w:rPr>
        <w:t xml:space="preserve">　</w:t>
      </w:r>
      <w:r w:rsidR="001200D9"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の交付の決定の全部又は一部を取消し、</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の返還を命じたときは、当該</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の受領の日から返還の日までの日数に応じ、当該</w:t>
      </w:r>
      <w:r w:rsidR="0046301F" w:rsidRPr="002B6C25">
        <w:rPr>
          <w:rFonts w:hint="eastAsia"/>
          <w:color w:val="000000" w:themeColor="text1"/>
        </w:rPr>
        <w:t>補助</w:t>
      </w:r>
      <w:r w:rsidR="00C814DD" w:rsidRPr="002B6C25">
        <w:rPr>
          <w:rFonts w:hint="eastAsia"/>
          <w:color w:val="000000" w:themeColor="text1"/>
        </w:rPr>
        <w:t>金</w:t>
      </w:r>
      <w:r w:rsidR="001200D9" w:rsidRPr="002B6C25">
        <w:rPr>
          <w:rFonts w:hint="eastAsia"/>
          <w:color w:val="000000" w:themeColor="text1"/>
        </w:rPr>
        <w:t>の額（一部を</w:t>
      </w:r>
      <w:r w:rsidR="00D00468" w:rsidRPr="002B6C25">
        <w:rPr>
          <w:rFonts w:hint="eastAsia"/>
          <w:color w:val="000000" w:themeColor="text1"/>
        </w:rPr>
        <w:t>納付</w:t>
      </w:r>
      <w:r w:rsidR="001200D9" w:rsidRPr="002B6C25">
        <w:rPr>
          <w:rFonts w:hint="eastAsia"/>
          <w:color w:val="000000" w:themeColor="text1"/>
        </w:rPr>
        <w:t>した場合におけるその後の期間については既返還金額を控除した額）につ</w:t>
      </w:r>
      <w:r w:rsidR="00D00468" w:rsidRPr="002B6C25">
        <w:rPr>
          <w:rFonts w:hint="eastAsia"/>
          <w:color w:val="000000" w:themeColor="text1"/>
        </w:rPr>
        <w:t>き</w:t>
      </w:r>
      <w:r w:rsidR="001200D9" w:rsidRPr="002B6C25">
        <w:rPr>
          <w:rFonts w:hint="eastAsia"/>
          <w:color w:val="000000" w:themeColor="text1"/>
        </w:rPr>
        <w:t>、</w:t>
      </w:r>
      <w:r w:rsidR="00D00468" w:rsidRPr="002B6C25">
        <w:rPr>
          <w:rFonts w:hint="eastAsia"/>
          <w:color w:val="000000" w:themeColor="text1"/>
        </w:rPr>
        <w:t>年10.95パーセントの割合</w:t>
      </w:r>
      <w:r w:rsidR="001200D9" w:rsidRPr="002B6C25">
        <w:rPr>
          <w:rFonts w:hint="eastAsia"/>
          <w:color w:val="000000" w:themeColor="text1"/>
        </w:rPr>
        <w:t>で計算した違約加算金（100円未満の場合を除く。）を納付しなければならない。ただし、前記(</w:t>
      </w:r>
      <w:r w:rsidRPr="002B6C25">
        <w:rPr>
          <w:rFonts w:hint="eastAsia"/>
          <w:color w:val="000000" w:themeColor="text1"/>
        </w:rPr>
        <w:t>5</w:t>
      </w:r>
      <w:r w:rsidR="001200D9" w:rsidRPr="002B6C25">
        <w:rPr>
          <w:rFonts w:hint="eastAsia"/>
          <w:color w:val="000000" w:themeColor="text1"/>
        </w:rPr>
        <w:t>)に該当したため取消しをした場合においては、この限りでない。</w:t>
      </w:r>
    </w:p>
    <w:p w14:paraId="6E7C0480" w14:textId="77777777" w:rsidR="00D00468" w:rsidRPr="002B6C25" w:rsidRDefault="00D00468" w:rsidP="002844D9">
      <w:pPr>
        <w:ind w:left="315" w:hangingChars="150" w:hanging="315"/>
        <w:rPr>
          <w:color w:val="000000" w:themeColor="text1"/>
        </w:rPr>
      </w:pPr>
    </w:p>
    <w:p w14:paraId="26C5A4E1" w14:textId="720CB973" w:rsidR="001200D9" w:rsidRPr="002B6C25" w:rsidRDefault="001200D9" w:rsidP="002844D9">
      <w:pPr>
        <w:ind w:left="315" w:hangingChars="150" w:hanging="315"/>
        <w:rPr>
          <w:color w:val="000000" w:themeColor="text1"/>
        </w:rPr>
      </w:pPr>
      <w:r w:rsidRPr="002B6C25">
        <w:rPr>
          <w:rFonts w:hint="eastAsia"/>
          <w:color w:val="000000" w:themeColor="text1"/>
        </w:rPr>
        <w:lastRenderedPageBreak/>
        <w:t>(</w:t>
      </w:r>
      <w:r w:rsidR="00424897" w:rsidRPr="002B6C25">
        <w:rPr>
          <w:rFonts w:hint="eastAsia"/>
          <w:color w:val="000000" w:themeColor="text1"/>
        </w:rPr>
        <w:t>9</w:t>
      </w:r>
      <w:r w:rsidRPr="002B6C25">
        <w:rPr>
          <w:rFonts w:hint="eastAsia"/>
          <w:color w:val="000000" w:themeColor="text1"/>
        </w:rPr>
        <w:t>)</w:t>
      </w:r>
      <w:r w:rsidR="002844D9" w:rsidRPr="002B6C25">
        <w:rPr>
          <w:rFonts w:hint="eastAsia"/>
          <w:color w:val="000000" w:themeColor="text1"/>
        </w:rPr>
        <w:t xml:space="preserve">　</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の返還を命じられた場合において、これを指示した納付期日までに、納付しなかったときは、</w:t>
      </w:r>
      <w:r w:rsidR="00D00468" w:rsidRPr="002B6C25">
        <w:rPr>
          <w:rFonts w:hint="eastAsia"/>
          <w:color w:val="000000" w:themeColor="text1"/>
        </w:rPr>
        <w:t>納付期日の翌日から納付の日までの日数に応じ、その未納付額につき、年10.95パーセントの</w:t>
      </w:r>
      <w:r w:rsidR="00E2258A" w:rsidRPr="002B6C25">
        <w:rPr>
          <w:rFonts w:hint="eastAsia"/>
          <w:color w:val="000000" w:themeColor="text1"/>
        </w:rPr>
        <w:t>割合</w:t>
      </w:r>
      <w:r w:rsidRPr="002B6C25">
        <w:rPr>
          <w:rFonts w:hint="eastAsia"/>
          <w:color w:val="000000" w:themeColor="text1"/>
        </w:rPr>
        <w:t>で計算した延滞金（100円未満の場合を除く。）を納付しなければならない。</w:t>
      </w:r>
      <w:r w:rsidR="00424897" w:rsidRPr="002B6C25">
        <w:rPr>
          <w:rFonts w:hint="eastAsia"/>
          <w:color w:val="000000" w:themeColor="text1"/>
        </w:rPr>
        <w:t>ただし、</w:t>
      </w:r>
      <w:r w:rsidRPr="002B6C25">
        <w:rPr>
          <w:rFonts w:hint="eastAsia"/>
          <w:color w:val="000000" w:themeColor="text1"/>
        </w:rPr>
        <w:t>返還を命じられた</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の未納付額の一部を納付したときは、当該納付の日の翌日以後の期間に係る延滞金の計算の基礎となるべき未納付額は、その納付金額を控除した額とする。</w:t>
      </w:r>
    </w:p>
    <w:p w14:paraId="07530151" w14:textId="77777777" w:rsidR="00424897" w:rsidRPr="002B6C25" w:rsidRDefault="00424897" w:rsidP="002844D9">
      <w:pPr>
        <w:ind w:left="315" w:hangingChars="150" w:hanging="315"/>
        <w:rPr>
          <w:color w:val="000000" w:themeColor="text1"/>
        </w:rPr>
      </w:pPr>
      <w:r w:rsidRPr="002B6C25">
        <w:rPr>
          <w:rFonts w:hint="eastAsia"/>
          <w:color w:val="000000" w:themeColor="text1"/>
        </w:rPr>
        <w:t>(10)</w:t>
      </w:r>
      <w:r w:rsidR="002844D9" w:rsidRPr="002B6C25">
        <w:rPr>
          <w:rFonts w:hint="eastAsia"/>
          <w:color w:val="000000" w:themeColor="text1"/>
        </w:rPr>
        <w:t xml:space="preserve">　</w:t>
      </w:r>
      <w:r w:rsidR="00E2258A" w:rsidRPr="002B6C25">
        <w:rPr>
          <w:rFonts w:hint="eastAsia"/>
          <w:color w:val="000000" w:themeColor="text1"/>
        </w:rPr>
        <w:t>年当たりの割合は、うるう年の日を含む期間についても</w:t>
      </w:r>
      <w:r w:rsidR="00A50856" w:rsidRPr="002B6C25">
        <w:rPr>
          <w:rFonts w:hint="eastAsia"/>
          <w:color w:val="000000" w:themeColor="text1"/>
        </w:rPr>
        <w:t>365</w:t>
      </w:r>
      <w:r w:rsidR="00E2258A" w:rsidRPr="002B6C25">
        <w:rPr>
          <w:rFonts w:hint="eastAsia"/>
          <w:color w:val="000000" w:themeColor="text1"/>
        </w:rPr>
        <w:t>日当たりの割合とする。</w:t>
      </w:r>
    </w:p>
    <w:p w14:paraId="16662F09" w14:textId="2ABEA056" w:rsidR="00495A87" w:rsidRPr="002B6C25" w:rsidRDefault="001200D9" w:rsidP="002844D9">
      <w:pPr>
        <w:ind w:left="315" w:hangingChars="150" w:hanging="315"/>
        <w:rPr>
          <w:color w:val="000000" w:themeColor="text1"/>
        </w:rPr>
      </w:pPr>
      <w:r w:rsidRPr="002B6C25">
        <w:rPr>
          <w:rFonts w:hint="eastAsia"/>
          <w:color w:val="000000" w:themeColor="text1"/>
        </w:rPr>
        <w:t>(</w:t>
      </w:r>
      <w:r w:rsidR="00424897" w:rsidRPr="002B6C25">
        <w:rPr>
          <w:rFonts w:hint="eastAsia"/>
          <w:color w:val="000000" w:themeColor="text1"/>
        </w:rPr>
        <w:t>11</w:t>
      </w:r>
      <w:r w:rsidRPr="002B6C25">
        <w:rPr>
          <w:rFonts w:hint="eastAsia"/>
          <w:color w:val="000000" w:themeColor="text1"/>
        </w:rPr>
        <w:t>)</w:t>
      </w:r>
      <w:r w:rsidR="002844D9" w:rsidRPr="002B6C25">
        <w:rPr>
          <w:rFonts w:hint="eastAsia"/>
          <w:color w:val="000000" w:themeColor="text1"/>
        </w:rPr>
        <w:t xml:space="preserve">　</w:t>
      </w:r>
      <w:r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の返還を命じられたにもかかわらず、</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、違約加算金若しくは延滞金の全部又は一部を納付しなかった場合において、同種の事業について交付する</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があるときは、未納付額の限度においてその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の交付を一時停止し、又はその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と未納付額とを相殺するものとする。</w:t>
      </w:r>
    </w:p>
    <w:p w14:paraId="69271EFE" w14:textId="77777777" w:rsidR="00495A87" w:rsidRPr="002B6C25" w:rsidRDefault="00495A87" w:rsidP="00495A87">
      <w:pPr>
        <w:ind w:left="420" w:hangingChars="200" w:hanging="420"/>
        <w:rPr>
          <w:color w:val="000000" w:themeColor="text1"/>
        </w:rPr>
      </w:pPr>
    </w:p>
    <w:p w14:paraId="1CDCF55B" w14:textId="77777777" w:rsidR="0069606E" w:rsidRPr="002B6C25" w:rsidRDefault="0069606E" w:rsidP="00495A87">
      <w:pPr>
        <w:ind w:left="420" w:hangingChars="200" w:hanging="420"/>
        <w:rPr>
          <w:rFonts w:ascii="ＭＳ ゴシック" w:eastAsia="ＭＳ ゴシック" w:hAnsi="ＭＳ ゴシック"/>
          <w:color w:val="000000" w:themeColor="text1"/>
        </w:rPr>
      </w:pPr>
      <w:r w:rsidRPr="002B6C25">
        <w:rPr>
          <w:rFonts w:ascii="ＭＳ ゴシック" w:eastAsia="ＭＳ ゴシック" w:hAnsi="ＭＳ ゴシック" w:hint="eastAsia"/>
          <w:color w:val="000000" w:themeColor="text1"/>
        </w:rPr>
        <w:t>・その他</w:t>
      </w:r>
    </w:p>
    <w:p w14:paraId="63BD59EE" w14:textId="397D4399" w:rsidR="00CC085C" w:rsidRPr="002B6C25" w:rsidRDefault="0069606E" w:rsidP="00B36D69">
      <w:pPr>
        <w:ind w:left="525" w:hangingChars="250" w:hanging="525"/>
        <w:rPr>
          <w:color w:val="000000" w:themeColor="text1"/>
        </w:rPr>
      </w:pPr>
      <w:r w:rsidRPr="002B6C25">
        <w:rPr>
          <w:rFonts w:hint="eastAsia"/>
          <w:color w:val="000000" w:themeColor="text1"/>
        </w:rPr>
        <w:t>(12)</w:t>
      </w:r>
      <w:r w:rsidR="002844D9" w:rsidRPr="002B6C25">
        <w:rPr>
          <w:rFonts w:hint="eastAsia"/>
          <w:color w:val="000000" w:themeColor="text1"/>
        </w:rPr>
        <w:t xml:space="preserve">　</w:t>
      </w:r>
      <w:r w:rsidRPr="002B6C25">
        <w:rPr>
          <w:rFonts w:hint="eastAsia"/>
          <w:color w:val="000000" w:themeColor="text1"/>
        </w:rPr>
        <w:t>この</w:t>
      </w:r>
      <w:r w:rsidR="0046301F"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の執行に必要な手続は、</w:t>
      </w:r>
      <w:r w:rsidR="00465645" w:rsidRPr="002B6C25">
        <w:rPr>
          <w:rFonts w:hint="eastAsia"/>
          <w:color w:val="000000" w:themeColor="text1"/>
        </w:rPr>
        <w:t>宅地開発無電柱化</w:t>
      </w:r>
      <w:r w:rsidR="002E375B" w:rsidRPr="002B6C25">
        <w:rPr>
          <w:rFonts w:hint="eastAsia"/>
          <w:color w:val="000000" w:themeColor="text1"/>
        </w:rPr>
        <w:t>推進</w:t>
      </w:r>
      <w:r w:rsidR="00465645" w:rsidRPr="002B6C25">
        <w:rPr>
          <w:rFonts w:hint="eastAsia"/>
          <w:color w:val="000000" w:themeColor="text1"/>
        </w:rPr>
        <w:t>事業実施</w:t>
      </w:r>
      <w:r w:rsidRPr="002B6C25">
        <w:rPr>
          <w:rFonts w:hint="eastAsia"/>
          <w:color w:val="000000" w:themeColor="text1"/>
        </w:rPr>
        <w:t>要綱及び東京都</w:t>
      </w:r>
      <w:r w:rsidR="00B2659A" w:rsidRPr="002B6C25">
        <w:rPr>
          <w:rFonts w:hint="eastAsia"/>
          <w:color w:val="000000" w:themeColor="text1"/>
        </w:rPr>
        <w:t>補助</w:t>
      </w:r>
      <w:r w:rsidR="00C814DD" w:rsidRPr="002B6C25">
        <w:rPr>
          <w:rFonts w:hint="eastAsia"/>
          <w:color w:val="000000" w:themeColor="text1"/>
        </w:rPr>
        <w:t>金</w:t>
      </w:r>
      <w:r w:rsidRPr="002B6C25">
        <w:rPr>
          <w:rFonts w:hint="eastAsia"/>
          <w:color w:val="000000" w:themeColor="text1"/>
        </w:rPr>
        <w:t>等交付規則に従い、速やかに行う</w:t>
      </w:r>
      <w:r w:rsidR="002D7818" w:rsidRPr="002B6C25">
        <w:rPr>
          <w:rFonts w:hint="eastAsia"/>
          <w:color w:val="000000" w:themeColor="text1"/>
        </w:rPr>
        <w:t>こと。</w:t>
      </w:r>
    </w:p>
    <w:sectPr w:rsidR="00CC085C" w:rsidRPr="002B6C25" w:rsidSect="00CC085C">
      <w:pgSz w:w="11906" w:h="16838" w:code="9"/>
      <w:pgMar w:top="1134" w:right="1418" w:bottom="113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492A" w14:textId="77777777" w:rsidR="00CC185E" w:rsidRDefault="00CC185E" w:rsidP="00C814DD">
      <w:r>
        <w:separator/>
      </w:r>
    </w:p>
  </w:endnote>
  <w:endnote w:type="continuationSeparator" w:id="0">
    <w:p w14:paraId="52536CBB" w14:textId="77777777" w:rsidR="00CC185E" w:rsidRDefault="00CC185E" w:rsidP="00C8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323C" w14:textId="77777777" w:rsidR="00CC185E" w:rsidRDefault="00CC185E" w:rsidP="00C814DD">
      <w:r>
        <w:separator/>
      </w:r>
    </w:p>
  </w:footnote>
  <w:footnote w:type="continuationSeparator" w:id="0">
    <w:p w14:paraId="3DB4535A" w14:textId="77777777" w:rsidR="00CC185E" w:rsidRDefault="00CC185E" w:rsidP="00C8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D29A5"/>
    <w:multiLevelType w:val="hybridMultilevel"/>
    <w:tmpl w:val="2FEE1A10"/>
    <w:lvl w:ilvl="0" w:tplc="4E74141E">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B507B1"/>
    <w:multiLevelType w:val="hybridMultilevel"/>
    <w:tmpl w:val="B084334A"/>
    <w:lvl w:ilvl="0" w:tplc="40627A2E">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D9"/>
    <w:rsid w:val="00017903"/>
    <w:rsid w:val="000310A2"/>
    <w:rsid w:val="00104293"/>
    <w:rsid w:val="001103F2"/>
    <w:rsid w:val="001200D9"/>
    <w:rsid w:val="001360EF"/>
    <w:rsid w:val="00187FE4"/>
    <w:rsid w:val="001925E9"/>
    <w:rsid w:val="001D4DA4"/>
    <w:rsid w:val="001E5295"/>
    <w:rsid w:val="001F412C"/>
    <w:rsid w:val="00224514"/>
    <w:rsid w:val="00236C19"/>
    <w:rsid w:val="002812CA"/>
    <w:rsid w:val="002844D9"/>
    <w:rsid w:val="002B6C25"/>
    <w:rsid w:val="002D7818"/>
    <w:rsid w:val="002E375B"/>
    <w:rsid w:val="00336B0A"/>
    <w:rsid w:val="003935AE"/>
    <w:rsid w:val="003956E1"/>
    <w:rsid w:val="003D3323"/>
    <w:rsid w:val="00424897"/>
    <w:rsid w:val="004335BD"/>
    <w:rsid w:val="004451A5"/>
    <w:rsid w:val="0046301F"/>
    <w:rsid w:val="00465645"/>
    <w:rsid w:val="00495A87"/>
    <w:rsid w:val="00496AC8"/>
    <w:rsid w:val="00542916"/>
    <w:rsid w:val="005B1136"/>
    <w:rsid w:val="005D3EF4"/>
    <w:rsid w:val="005D50F7"/>
    <w:rsid w:val="00626D36"/>
    <w:rsid w:val="00657AD7"/>
    <w:rsid w:val="00673DF8"/>
    <w:rsid w:val="0068639D"/>
    <w:rsid w:val="006923A2"/>
    <w:rsid w:val="0069606E"/>
    <w:rsid w:val="006B5685"/>
    <w:rsid w:val="006E4E1E"/>
    <w:rsid w:val="006E79E4"/>
    <w:rsid w:val="0072397F"/>
    <w:rsid w:val="00741AFD"/>
    <w:rsid w:val="00774A99"/>
    <w:rsid w:val="00793993"/>
    <w:rsid w:val="007D7A67"/>
    <w:rsid w:val="00844500"/>
    <w:rsid w:val="00866503"/>
    <w:rsid w:val="00867BF4"/>
    <w:rsid w:val="008C720E"/>
    <w:rsid w:val="008F3431"/>
    <w:rsid w:val="009221FD"/>
    <w:rsid w:val="00986716"/>
    <w:rsid w:val="009943BD"/>
    <w:rsid w:val="009963C2"/>
    <w:rsid w:val="009F4A62"/>
    <w:rsid w:val="00A1253F"/>
    <w:rsid w:val="00A50856"/>
    <w:rsid w:val="00A85125"/>
    <w:rsid w:val="00B1235A"/>
    <w:rsid w:val="00B2659A"/>
    <w:rsid w:val="00B31180"/>
    <w:rsid w:val="00B36973"/>
    <w:rsid w:val="00B36D69"/>
    <w:rsid w:val="00B96A6A"/>
    <w:rsid w:val="00BA7DCD"/>
    <w:rsid w:val="00BE3E93"/>
    <w:rsid w:val="00C814DD"/>
    <w:rsid w:val="00CC085C"/>
    <w:rsid w:val="00CC185E"/>
    <w:rsid w:val="00D00468"/>
    <w:rsid w:val="00D414ED"/>
    <w:rsid w:val="00D4460F"/>
    <w:rsid w:val="00D5665F"/>
    <w:rsid w:val="00D72138"/>
    <w:rsid w:val="00DA681F"/>
    <w:rsid w:val="00DB517E"/>
    <w:rsid w:val="00E2258A"/>
    <w:rsid w:val="00E347B0"/>
    <w:rsid w:val="00E405BF"/>
    <w:rsid w:val="00ED000F"/>
    <w:rsid w:val="00F424D1"/>
    <w:rsid w:val="00F56E20"/>
    <w:rsid w:val="00F92C4E"/>
    <w:rsid w:val="00FC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8EA0A4"/>
  <w15:docId w15:val="{65B6BE2F-1934-4C6B-BDF8-BE7F7D96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B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814DD"/>
    <w:pPr>
      <w:tabs>
        <w:tab w:val="center" w:pos="4252"/>
        <w:tab w:val="right" w:pos="8504"/>
      </w:tabs>
      <w:snapToGrid w:val="0"/>
    </w:pPr>
  </w:style>
  <w:style w:type="character" w:customStyle="1" w:styleId="a5">
    <w:name w:val="ヘッダー (文字)"/>
    <w:link w:val="a4"/>
    <w:rsid w:val="00C814DD"/>
    <w:rPr>
      <w:rFonts w:ascii="ＭＳ 明朝"/>
      <w:kern w:val="2"/>
      <w:sz w:val="21"/>
      <w:szCs w:val="24"/>
    </w:rPr>
  </w:style>
  <w:style w:type="paragraph" w:styleId="a6">
    <w:name w:val="footer"/>
    <w:basedOn w:val="a"/>
    <w:link w:val="a7"/>
    <w:unhideWhenUsed/>
    <w:rsid w:val="00C814DD"/>
    <w:pPr>
      <w:tabs>
        <w:tab w:val="center" w:pos="4252"/>
        <w:tab w:val="right" w:pos="8504"/>
      </w:tabs>
      <w:snapToGrid w:val="0"/>
    </w:pPr>
  </w:style>
  <w:style w:type="character" w:customStyle="1" w:styleId="a7">
    <w:name w:val="フッター (文字)"/>
    <w:link w:val="a6"/>
    <w:rsid w:val="00C814DD"/>
    <w:rPr>
      <w:rFonts w:ascii="ＭＳ 明朝"/>
      <w:kern w:val="2"/>
      <w:sz w:val="21"/>
      <w:szCs w:val="24"/>
    </w:rPr>
  </w:style>
  <w:style w:type="paragraph" w:styleId="a8">
    <w:name w:val="Balloon Text"/>
    <w:basedOn w:val="a"/>
    <w:link w:val="a9"/>
    <w:semiHidden/>
    <w:unhideWhenUsed/>
    <w:rsid w:val="00774A99"/>
    <w:rPr>
      <w:rFonts w:ascii="Arial" w:eastAsia="ＭＳ ゴシック" w:hAnsi="Arial"/>
      <w:sz w:val="18"/>
      <w:szCs w:val="18"/>
    </w:rPr>
  </w:style>
  <w:style w:type="character" w:customStyle="1" w:styleId="a9">
    <w:name w:val="吹き出し (文字)"/>
    <w:link w:val="a8"/>
    <w:semiHidden/>
    <w:rsid w:val="00774A99"/>
    <w:rPr>
      <w:rFonts w:ascii="Arial" w:eastAsia="ＭＳ ゴシック" w:hAnsi="Arial" w:cs="Times New Roman"/>
      <w:kern w:val="2"/>
      <w:sz w:val="18"/>
      <w:szCs w:val="18"/>
    </w:rPr>
  </w:style>
  <w:style w:type="paragraph" w:customStyle="1" w:styleId="aa">
    <w:name w:val="右"/>
    <w:basedOn w:val="a"/>
    <w:autoRedefine/>
    <w:rsid w:val="00FC7765"/>
    <w:pPr>
      <w:jc w:val="right"/>
    </w:pPr>
    <w:rPr>
      <w:rFonts w:ascii="Century"/>
      <w:szCs w:val="21"/>
    </w:rPr>
  </w:style>
  <w:style w:type="paragraph" w:styleId="ab">
    <w:name w:val="Body Text"/>
    <w:basedOn w:val="a"/>
    <w:link w:val="ac"/>
    <w:rsid w:val="00FC7765"/>
    <w:pPr>
      <w:ind w:firstLineChars="67" w:firstLine="141"/>
    </w:pPr>
    <w:rPr>
      <w:rFonts w:ascii="Century"/>
      <w:szCs w:val="21"/>
    </w:rPr>
  </w:style>
  <w:style w:type="character" w:customStyle="1" w:styleId="ac">
    <w:name w:val="本文 (文字)"/>
    <w:link w:val="ab"/>
    <w:rsid w:val="00FC7765"/>
    <w:rPr>
      <w:kern w:val="2"/>
      <w:sz w:val="21"/>
      <w:szCs w:val="21"/>
    </w:rPr>
  </w:style>
  <w:style w:type="paragraph" w:styleId="ad">
    <w:name w:val="Note Heading"/>
    <w:basedOn w:val="a"/>
    <w:next w:val="a"/>
    <w:link w:val="ae"/>
    <w:rsid w:val="00FC7765"/>
    <w:pPr>
      <w:jc w:val="center"/>
    </w:pPr>
    <w:rPr>
      <w:rFonts w:ascii="Century"/>
      <w:szCs w:val="21"/>
    </w:rPr>
  </w:style>
  <w:style w:type="character" w:customStyle="1" w:styleId="ae">
    <w:name w:val="記 (文字)"/>
    <w:link w:val="ad"/>
    <w:rsid w:val="00FC7765"/>
    <w:rPr>
      <w:kern w:val="2"/>
      <w:sz w:val="21"/>
      <w:szCs w:val="21"/>
    </w:rPr>
  </w:style>
  <w:style w:type="paragraph" w:customStyle="1" w:styleId="1">
    <w:name w:val="差出人1"/>
    <w:basedOn w:val="a"/>
    <w:rsid w:val="00FC7765"/>
    <w:pPr>
      <w:tabs>
        <w:tab w:val="left" w:pos="2268"/>
      </w:tabs>
      <w:ind w:leftChars="2430" w:left="5103"/>
    </w:pPr>
    <w:rPr>
      <w:rFonts w:ascii="Century"/>
      <w:szCs w:val="21"/>
    </w:rPr>
  </w:style>
  <w:style w:type="paragraph" w:customStyle="1" w:styleId="16pt">
    <w:name w:val="表紙(標準)　16 pt"/>
    <w:basedOn w:val="a"/>
    <w:next w:val="a"/>
    <w:autoRedefine/>
    <w:rsid w:val="00FC7765"/>
    <w:pPr>
      <w:tabs>
        <w:tab w:val="left" w:pos="2268"/>
      </w:tabs>
      <w:jc w:val="center"/>
    </w:pPr>
    <w:rPr>
      <w:rFonts w:hAnsi="ＭＳ 明朝" w:cs="ＭＳ 明朝"/>
      <w:kern w:val="0"/>
      <w:sz w:val="32"/>
      <w:szCs w:val="32"/>
    </w:rPr>
  </w:style>
  <w:style w:type="character" w:styleId="af">
    <w:name w:val="annotation reference"/>
    <w:basedOn w:val="a0"/>
    <w:semiHidden/>
    <w:unhideWhenUsed/>
    <w:rsid w:val="006E4E1E"/>
    <w:rPr>
      <w:sz w:val="18"/>
      <w:szCs w:val="18"/>
    </w:rPr>
  </w:style>
  <w:style w:type="paragraph" w:styleId="af0">
    <w:name w:val="annotation text"/>
    <w:basedOn w:val="a"/>
    <w:link w:val="af1"/>
    <w:semiHidden/>
    <w:unhideWhenUsed/>
    <w:rsid w:val="006E4E1E"/>
    <w:pPr>
      <w:jc w:val="left"/>
    </w:pPr>
  </w:style>
  <w:style w:type="character" w:customStyle="1" w:styleId="af1">
    <w:name w:val="コメント文字列 (文字)"/>
    <w:basedOn w:val="a0"/>
    <w:link w:val="af0"/>
    <w:semiHidden/>
    <w:rsid w:val="006E4E1E"/>
    <w:rPr>
      <w:rFonts w:ascii="ＭＳ 明朝"/>
      <w:kern w:val="2"/>
      <w:sz w:val="21"/>
      <w:szCs w:val="24"/>
    </w:rPr>
  </w:style>
  <w:style w:type="paragraph" w:styleId="af2">
    <w:name w:val="annotation subject"/>
    <w:basedOn w:val="af0"/>
    <w:next w:val="af0"/>
    <w:link w:val="af3"/>
    <w:semiHidden/>
    <w:unhideWhenUsed/>
    <w:rsid w:val="006E4E1E"/>
    <w:rPr>
      <w:b/>
      <w:bCs/>
    </w:rPr>
  </w:style>
  <w:style w:type="character" w:customStyle="1" w:styleId="af3">
    <w:name w:val="コメント内容 (文字)"/>
    <w:basedOn w:val="af1"/>
    <w:link w:val="af2"/>
    <w:semiHidden/>
    <w:rsid w:val="006E4E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54">
      <w:bodyDiv w:val="1"/>
      <w:marLeft w:val="0"/>
      <w:marRight w:val="0"/>
      <w:marTop w:val="0"/>
      <w:marBottom w:val="0"/>
      <w:divBdr>
        <w:top w:val="none" w:sz="0" w:space="0" w:color="auto"/>
        <w:left w:val="none" w:sz="0" w:space="0" w:color="auto"/>
        <w:bottom w:val="none" w:sz="0" w:space="0" w:color="auto"/>
        <w:right w:val="none" w:sz="0" w:space="0" w:color="auto"/>
      </w:divBdr>
    </w:div>
    <w:div w:id="796338541">
      <w:bodyDiv w:val="1"/>
      <w:marLeft w:val="0"/>
      <w:marRight w:val="0"/>
      <w:marTop w:val="0"/>
      <w:marBottom w:val="0"/>
      <w:divBdr>
        <w:top w:val="none" w:sz="0" w:space="0" w:color="auto"/>
        <w:left w:val="none" w:sz="0" w:space="0" w:color="auto"/>
        <w:bottom w:val="none" w:sz="0" w:space="0" w:color="auto"/>
        <w:right w:val="none" w:sz="0" w:space="0" w:color="auto"/>
      </w:divBdr>
    </w:div>
    <w:div w:id="20434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1860</Words>
  <Characters>225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第９号様式</vt:lpstr>
      <vt:lpstr>第９号様式</vt:lpstr>
    </vt:vector>
  </TitlesOfParts>
  <Company>TAIMS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第９号様式</dc:title>
  <dc:creator>東京都</dc:creator>
  <cp:lastModifiedBy>宇賀神　直彬</cp:lastModifiedBy>
  <cp:revision>8</cp:revision>
  <cp:lastPrinted>2020-02-07T01:29:00Z</cp:lastPrinted>
  <dcterms:created xsi:type="dcterms:W3CDTF">2023-01-23T05:14:00Z</dcterms:created>
  <dcterms:modified xsi:type="dcterms:W3CDTF">2023-03-30T15:39:00Z</dcterms:modified>
</cp:coreProperties>
</file>